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B15A" w14:textId="2E388E58" w:rsidR="00812AB9" w:rsidRPr="00812AB9" w:rsidRDefault="00210F93" w:rsidP="00812AB9">
      <w:pPr>
        <w:pStyle w:val="af0"/>
        <w:jc w:val="center"/>
        <w:rPr>
          <w:rFonts w:ascii="Arial" w:hAnsi="Arial" w:cs="Arial"/>
          <w:color w:val="F79646" w:themeColor="accent6"/>
          <w:lang w:val="en-US"/>
        </w:rPr>
      </w:pPr>
      <w:r w:rsidRPr="00210F93">
        <w:rPr>
          <w:rFonts w:ascii="Arial" w:hAnsi="Arial" w:cs="Arial"/>
          <w:color w:val="F79646" w:themeColor="accent6"/>
          <w:spacing w:val="-2"/>
          <w:lang w:val="en-US"/>
        </w:rPr>
        <w:t>IPT-SFP 14LC2-1310-1310-I</w:t>
      </w:r>
    </w:p>
    <w:p w14:paraId="1F084EAC" w14:textId="35DE5873" w:rsidR="001C055D" w:rsidRPr="001C055D" w:rsidRDefault="00812AB9" w:rsidP="001C055D">
      <w:pPr>
        <w:autoSpaceDE w:val="0"/>
        <w:autoSpaceDN w:val="0"/>
        <w:adjustRightInd w:val="0"/>
        <w:spacing w:line="300" w:lineRule="auto"/>
        <w:jc w:val="left"/>
        <w:outlineLvl w:val="0"/>
        <w:rPr>
          <w:rFonts w:ascii="Times New Roman" w:hAnsi="Times New Roman" w:cs="Times New Roman"/>
          <w:b/>
          <w:bCs/>
          <w:smallCaps/>
          <w:spacing w:val="5"/>
          <w:sz w:val="28"/>
          <w:szCs w:val="24"/>
        </w:rPr>
      </w:pPr>
      <w:r>
        <w:rPr>
          <w:rStyle w:val="11"/>
          <w:sz w:val="28"/>
          <w:szCs w:val="24"/>
          <w:lang w:val="ru"/>
        </w:rPr>
        <w:t>Функции</w:t>
      </w:r>
      <w:r>
        <w:rPr>
          <w:rStyle w:val="11"/>
          <w:rFonts w:ascii="Times New Roman" w:hAnsi="Times New Roman" w:cs="Times New Roman"/>
          <w:sz w:val="28"/>
          <w:szCs w:val="24"/>
        </w:rPr>
        <w:t>:</w:t>
      </w:r>
    </w:p>
    <w:p w14:paraId="705680DD" w14:textId="5E48ED13" w:rsidR="00812AB9" w:rsidRPr="00210F93" w:rsidRDefault="00210F93" w:rsidP="00210F93">
      <w:pPr>
        <w:pStyle w:val="af"/>
        <w:numPr>
          <w:ilvl w:val="0"/>
          <w:numId w:val="8"/>
        </w:numPr>
        <w:spacing w:line="276" w:lineRule="auto"/>
        <w:ind w:firstLineChars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0F9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10F93">
        <w:rPr>
          <w:rFonts w:ascii="Times New Roman" w:hAnsi="Times New Roman" w:cs="Times New Roman"/>
          <w:sz w:val="24"/>
          <w:szCs w:val="24"/>
        </w:rPr>
        <w:t>о 1,25 Гбит/с</w:t>
      </w:r>
    </w:p>
    <w:p w14:paraId="419A9054" w14:textId="446ADCBC" w:rsidR="00812AB9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Поддержка горячей замены</w:t>
      </w:r>
    </w:p>
    <w:p w14:paraId="619FABAC" w14:textId="72BA66DB" w:rsidR="00812AB9" w:rsidRPr="001A6F0D" w:rsidRDefault="00812AB9" w:rsidP="00210F93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волокно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/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SC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>
        <w:rPr>
          <w:color w:val="000000"/>
          <w:kern w:val="0"/>
          <w:sz w:val="24"/>
          <w:szCs w:val="24"/>
          <w:lang w:val="ru"/>
        </w:rPr>
        <w:t>двунаправленной передачи</w:t>
      </w:r>
    </w:p>
    <w:p w14:paraId="4589D86D" w14:textId="3A6D94E5" w:rsidR="00812AB9" w:rsidRPr="001A6F0D" w:rsidRDefault="001C055D" w:rsidP="00210F93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3F2B5FA" wp14:editId="3DAEB223">
            <wp:simplePos x="0" y="0"/>
            <wp:positionH relativeFrom="column">
              <wp:posOffset>3647440</wp:posOffset>
            </wp:positionH>
            <wp:positionV relativeFrom="paragraph">
              <wp:posOffset>145415</wp:posOffset>
            </wp:positionV>
            <wp:extent cx="2815590" cy="1514475"/>
            <wp:effectExtent l="0" t="0" r="3810" b="9525"/>
            <wp:wrapTight wrapText="bothSides">
              <wp:wrapPolygon edited="0">
                <wp:start x="0" y="0"/>
                <wp:lineTo x="0" y="21464"/>
                <wp:lineTo x="21483" y="21464"/>
                <wp:lineTo x="21483" y="0"/>
                <wp:lineTo x="0" y="0"/>
              </wp:wrapPolygon>
            </wp:wrapTight>
            <wp:docPr id="21" name="图像 4">
              <a:extLst xmlns:a="http://schemas.openxmlformats.org/drawingml/2006/main">
                <a:ext uri="{FF2B5EF4-FFF2-40B4-BE49-F238E27FC236}">
                  <a16:creationId xmlns:a16="http://schemas.microsoft.com/office/drawing/2014/main" id="{28AA0177-7869-40D0-B5D5-F0EBFEEBA3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 4">
                      <a:extLst>
                        <a:ext uri="{FF2B5EF4-FFF2-40B4-BE49-F238E27FC236}">
                          <a16:creationId xmlns:a16="http://schemas.microsoft.com/office/drawing/2014/main" id="{28AA0177-7869-40D0-B5D5-F0EBFEEBA3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0" t="13673" r="5018" b="15686"/>
                    <a:stretch/>
                  </pic:blipFill>
                  <pic:spPr bwMode="auto">
                    <a:xfrm>
                      <a:off x="0" y="0"/>
                      <a:ext cx="2815590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AB9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Длина волны(передающая)</w:t>
      </w:r>
      <w:r w:rsidR="00210F93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210F93">
        <w:rPr>
          <w:rFonts w:ascii="Times New Roman" w:hAnsi="Times New Roman" w:cs="Times New Roman"/>
          <w:color w:val="000000"/>
          <w:kern w:val="0"/>
          <w:sz w:val="24"/>
          <w:szCs w:val="24"/>
        </w:rPr>
        <w:t>FP</w:t>
      </w:r>
      <w:r w:rsidR="00812AB9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12AB9"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="00210F93" w:rsidRPr="001C055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31</w:t>
      </w:r>
      <w:r w:rsidR="00812AB9"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 w:rsidR="00812AB9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54409980" w14:textId="196CF588" w:rsidR="00812AB9" w:rsidRPr="00210F93" w:rsidRDefault="00210F93" w:rsidP="00210F93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210F93">
        <w:rPr>
          <w:rFonts w:ascii="Times New Roman" w:hAnsi="Times New Roman" w:cs="Times New Roman"/>
          <w:sz w:val="24"/>
          <w:szCs w:val="24"/>
          <w:lang w:val="ru-RU"/>
        </w:rPr>
        <w:t xml:space="preserve">Дуплексный разъем </w:t>
      </w:r>
      <w:r w:rsidRPr="00210F93">
        <w:rPr>
          <w:rFonts w:ascii="Times New Roman" w:hAnsi="Times New Roman" w:cs="Times New Roman"/>
          <w:sz w:val="24"/>
          <w:szCs w:val="24"/>
        </w:rPr>
        <w:t>LC</w:t>
      </w:r>
    </w:p>
    <w:p w14:paraId="4D4D9D6A" w14:textId="46620BDA" w:rsidR="00812AB9" w:rsidRDefault="00812AB9" w:rsidP="00210F93">
      <w:pPr>
        <w:pStyle w:val="af"/>
        <w:widowControl/>
        <w:numPr>
          <w:ilvl w:val="0"/>
          <w:numId w:val="8"/>
        </w:numPr>
        <w:shd w:val="clear" w:color="auto" w:fill="FFFFFF"/>
        <w:spacing w:line="276" w:lineRule="auto"/>
        <w:ind w:firstLine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Встроенные </w:t>
      </w:r>
      <w:r w:rsidRPr="001A6F0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цифровые диагностические функции</w:t>
      </w:r>
    </w:p>
    <w:p w14:paraId="25CC24AB" w14:textId="366D398E" w:rsidR="00210F93" w:rsidRPr="00210F93" w:rsidRDefault="00210F93" w:rsidP="00210F93">
      <w:pPr>
        <w:pStyle w:val="af"/>
        <w:widowControl/>
        <w:numPr>
          <w:ilvl w:val="0"/>
          <w:numId w:val="8"/>
        </w:numPr>
        <w:shd w:val="clear" w:color="auto" w:fill="FFFFFF"/>
        <w:spacing w:line="276" w:lineRule="auto"/>
        <w:ind w:firstLine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210F93">
        <w:rPr>
          <w:rFonts w:ascii="Times New Roman" w:hAnsi="Times New Roman" w:cs="Times New Roman"/>
          <w:sz w:val="24"/>
          <w:szCs w:val="24"/>
          <w:lang w:val="ru-RU"/>
        </w:rPr>
        <w:t>Интерфейс мониторинга</w:t>
      </w:r>
    </w:p>
    <w:p w14:paraId="359CC426" w14:textId="75A91901" w:rsidR="00812AB9" w:rsidRPr="001A6F0D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Тип волокна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SM</w:t>
      </w:r>
      <w:r w:rsidR="00210F93"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9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/125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μm</w:t>
      </w:r>
    </w:p>
    <w:p w14:paraId="5A1DBB12" w14:textId="0CF14179" w:rsidR="00812AB9" w:rsidRPr="001A6F0D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Расстояние передачи данных </w:t>
      </w:r>
      <w:r w:rsidR="00210F93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0км</w:t>
      </w:r>
    </w:p>
    <w:p w14:paraId="419E9681" w14:textId="77777777" w:rsidR="00812AB9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Питание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+3.3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</w:t>
      </w:r>
    </w:p>
    <w:p w14:paraId="7C009B17" w14:textId="230DAC32" w:rsidR="00812AB9" w:rsidRPr="00210F93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Диапазон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температур</w:t>
      </w:r>
      <w:r w:rsidRPr="00210F93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: от </w:t>
      </w:r>
      <w:r w:rsidR="00210F93" w:rsidRPr="00210F93">
        <w:rPr>
          <w:rFonts w:ascii="Times New Roman" w:hAnsi="Times New Roman" w:cs="Times New Roman"/>
          <w:sz w:val="24"/>
          <w:szCs w:val="24"/>
          <w:lang w:val="ru-RU"/>
        </w:rPr>
        <w:t>-40°</w:t>
      </w:r>
      <w:r w:rsidR="00210F93" w:rsidRPr="00210F93">
        <w:rPr>
          <w:rFonts w:ascii="Times New Roman" w:hAnsi="Times New Roman" w:cs="Times New Roman"/>
          <w:sz w:val="24"/>
          <w:szCs w:val="24"/>
        </w:rPr>
        <w:t>C</w:t>
      </w:r>
      <w:r w:rsidR="00210F93" w:rsidRPr="00210F93">
        <w:rPr>
          <w:rFonts w:ascii="Times New Roman" w:hAnsi="Times New Roman" w:cs="Times New Roman"/>
          <w:sz w:val="24"/>
          <w:szCs w:val="24"/>
          <w:lang w:val="ru-RU"/>
        </w:rPr>
        <w:t xml:space="preserve"> до 85°</w:t>
      </w:r>
      <w:r w:rsidRPr="00210F93"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</w:p>
    <w:p w14:paraId="3E4AC574" w14:textId="77777777" w:rsidR="00812AB9" w:rsidRPr="00547534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Низкий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уровень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электромагнитных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помех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защита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электрического разряда</w:t>
      </w:r>
    </w:p>
    <w:p w14:paraId="5585D5F8" w14:textId="77777777" w:rsidR="00812AB9" w:rsidRPr="00547534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Соответствие требованиям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RoHS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, отсутствия свинца</w:t>
      </w:r>
    </w:p>
    <w:p w14:paraId="7ABEB457" w14:textId="77777777" w:rsidR="00DD6D2D" w:rsidRDefault="00DD6D2D">
      <w:pPr>
        <w:rPr>
          <w:rStyle w:val="11"/>
          <w:rFonts w:ascii="Times New Roman" w:hAnsi="Times New Roman" w:cs="Times New Roman"/>
          <w:sz w:val="28"/>
          <w:szCs w:val="24"/>
        </w:rPr>
      </w:pPr>
    </w:p>
    <w:p w14:paraId="7FA91932" w14:textId="77777777" w:rsidR="00DD6D2D" w:rsidRPr="00812AB9" w:rsidRDefault="00DD6D2D" w:rsidP="00812AB9">
      <w:pPr>
        <w:autoSpaceDE w:val="0"/>
        <w:autoSpaceDN w:val="0"/>
        <w:adjustRightInd w:val="0"/>
        <w:spacing w:line="300" w:lineRule="auto"/>
        <w:jc w:val="left"/>
        <w:rPr>
          <w:b/>
          <w:bCs/>
          <w:smallCaps/>
          <w:color w:val="000000"/>
          <w:kern w:val="0"/>
          <w:sz w:val="24"/>
        </w:rPr>
      </w:pPr>
    </w:p>
    <w:p w14:paraId="28F8EACE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  <w:lang w:val="ru-RU"/>
        </w:rPr>
      </w:pPr>
      <w:r>
        <w:rPr>
          <w:rStyle w:val="11"/>
          <w:rFonts w:ascii="Times New Roman" w:hAnsi="Times New Roman" w:cs="Times New Roman"/>
          <w:sz w:val="28"/>
          <w:szCs w:val="24"/>
          <w:lang w:val="ru-RU"/>
        </w:rPr>
        <w:t>Описание</w:t>
      </w:r>
      <w:r w:rsidRPr="00B8289D">
        <w:rPr>
          <w:rStyle w:val="11"/>
          <w:rFonts w:ascii="Times New Roman" w:hAnsi="Times New Roman" w:cs="Times New Roman"/>
          <w:sz w:val="28"/>
          <w:szCs w:val="24"/>
          <w:lang w:val="ru-RU"/>
        </w:rPr>
        <w:t>:</w:t>
      </w:r>
    </w:p>
    <w:p w14:paraId="46BE4089" w14:textId="2F717DD5" w:rsidR="00DD6D2D" w:rsidRPr="001C055D" w:rsidRDefault="001C055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055D">
        <w:rPr>
          <w:rFonts w:ascii="Times New Roman" w:hAnsi="Times New Roman" w:cs="Times New Roman"/>
          <w:sz w:val="24"/>
          <w:szCs w:val="24"/>
        </w:rPr>
        <w:t>IPT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C055D">
        <w:rPr>
          <w:rFonts w:ascii="Times New Roman" w:hAnsi="Times New Roman" w:cs="Times New Roman"/>
          <w:sz w:val="24"/>
          <w:szCs w:val="24"/>
        </w:rPr>
        <w:t>SFP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14</w:t>
      </w:r>
      <w:r w:rsidRPr="001C055D">
        <w:rPr>
          <w:rFonts w:ascii="Times New Roman" w:hAnsi="Times New Roman" w:cs="Times New Roman"/>
          <w:sz w:val="24"/>
          <w:szCs w:val="24"/>
        </w:rPr>
        <w:t>LC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>2-1310-1310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>риемопередатчик с малым форм-фактором (</w:t>
      </w:r>
      <w:r w:rsidRPr="001C055D">
        <w:rPr>
          <w:rFonts w:ascii="Times New Roman" w:hAnsi="Times New Roman" w:cs="Times New Roman"/>
          <w:sz w:val="24"/>
          <w:szCs w:val="24"/>
        </w:rPr>
        <w:t>SFP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) представляет собой высокопроизводительный экономичный модуль с дуплексным оптическим интерфейсом </w:t>
      </w:r>
      <w:r w:rsidRPr="001C055D">
        <w:rPr>
          <w:rFonts w:ascii="Times New Roman" w:hAnsi="Times New Roman" w:cs="Times New Roman"/>
          <w:sz w:val="24"/>
          <w:szCs w:val="24"/>
        </w:rPr>
        <w:t>LC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, стандартным </w:t>
      </w:r>
      <w:r w:rsidRPr="001C055D">
        <w:rPr>
          <w:rFonts w:ascii="Times New Roman" w:hAnsi="Times New Roman" w:cs="Times New Roman"/>
          <w:sz w:val="24"/>
          <w:szCs w:val="24"/>
        </w:rPr>
        <w:t>CML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со связью по переменному току для высокоскоростного сигнала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сигналов управления и контроля </w:t>
      </w:r>
      <w:r w:rsidRPr="001C055D">
        <w:rPr>
          <w:rFonts w:ascii="Times New Roman" w:hAnsi="Times New Roman" w:cs="Times New Roman"/>
          <w:sz w:val="24"/>
          <w:szCs w:val="24"/>
        </w:rPr>
        <w:t>LVTTL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. В секции приемника используется </w:t>
      </w:r>
      <w:r w:rsidRPr="001C055D">
        <w:rPr>
          <w:rFonts w:ascii="Times New Roman" w:hAnsi="Times New Roman" w:cs="Times New Roman"/>
          <w:sz w:val="24"/>
          <w:szCs w:val="24"/>
        </w:rPr>
        <w:t>PIN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-приемник, а в передатчике используется лазер </w:t>
      </w:r>
      <w:r w:rsidRPr="001C055D">
        <w:rPr>
          <w:rFonts w:ascii="Times New Roman" w:hAnsi="Times New Roman" w:cs="Times New Roman"/>
          <w:sz w:val="24"/>
          <w:szCs w:val="24"/>
        </w:rPr>
        <w:t>FP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1310 нм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14 дБ обеспечивает применение этого модуля 1000 </w:t>
      </w:r>
      <w:r w:rsidRPr="001C055D">
        <w:rPr>
          <w:rFonts w:ascii="Times New Roman" w:hAnsi="Times New Roman" w:cs="Times New Roman"/>
          <w:sz w:val="24"/>
          <w:szCs w:val="24"/>
        </w:rPr>
        <w:t>BASE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055D">
        <w:rPr>
          <w:rFonts w:ascii="Times New Roman" w:hAnsi="Times New Roman" w:cs="Times New Roman"/>
          <w:sz w:val="24"/>
          <w:szCs w:val="24"/>
        </w:rPr>
        <w:t>Ethernet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на расстоянии 20 км.</w:t>
      </w:r>
    </w:p>
    <w:p w14:paraId="0F795E02" w14:textId="7BE11DD8" w:rsidR="00812AB9" w:rsidRDefault="00812AB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42D937" w14:textId="69A72393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0CBD8E" w14:textId="77777777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7AA59C4" w14:textId="1D427E9C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AFFE850" w14:textId="667FFD08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1B100B" w14:textId="444364AA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79B276" w14:textId="77777777" w:rsidR="001C055D" w:rsidRPr="00C35571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ECC6F2" w14:textId="77777777" w:rsidR="00812AB9" w:rsidRPr="00B8289D" w:rsidRDefault="00812AB9" w:rsidP="00812AB9">
      <w:pPr>
        <w:numPr>
          <w:ilvl w:val="0"/>
          <w:numId w:val="2"/>
        </w:numPr>
        <w:tabs>
          <w:tab w:val="left" w:pos="630"/>
        </w:tabs>
        <w:spacing w:line="300" w:lineRule="auto"/>
        <w:outlineLvl w:val="0"/>
        <w:rPr>
          <w:rFonts w:ascii="Times New Roman" w:hAnsi="Times New Roman" w:cs="Times New Roman"/>
          <w:b/>
          <w:sz w:val="30"/>
          <w:lang w:val="ru-RU"/>
        </w:rPr>
      </w:pPr>
      <w:r w:rsidRPr="00B8289D"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 xml:space="preserve">Электрические характеристики 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1"/>
        <w:gridCol w:w="1701"/>
        <w:gridCol w:w="1134"/>
        <w:gridCol w:w="1134"/>
        <w:gridCol w:w="1134"/>
        <w:gridCol w:w="1431"/>
      </w:tblGrid>
      <w:tr w:rsidR="00812AB9" w14:paraId="6A36A12A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33595C" w14:textId="5C4EE04F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25F7EDC6" w14:textId="75810D8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369861E" w14:textId="23D6642E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724B07C9" w14:textId="64C7929F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43769086" w14:textId="4ED9DE0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31" w:type="dxa"/>
            <w:shd w:val="clear" w:color="auto" w:fill="C0C0C0"/>
            <w:vAlign w:val="center"/>
          </w:tcPr>
          <w:p w14:paraId="36932ABD" w14:textId="681565A9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D36F43" w14:paraId="486744A3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4CD1A6AB" w14:textId="19BE2865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sz w:val="22"/>
              </w:rPr>
            </w:pPr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Напряжение </w:t>
            </w:r>
          </w:p>
        </w:tc>
        <w:tc>
          <w:tcPr>
            <w:tcW w:w="1701" w:type="dxa"/>
            <w:vAlign w:val="center"/>
          </w:tcPr>
          <w:p w14:paraId="21F3C2DE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Vcc</w:t>
            </w:r>
          </w:p>
        </w:tc>
        <w:tc>
          <w:tcPr>
            <w:tcW w:w="1134" w:type="dxa"/>
          </w:tcPr>
          <w:p w14:paraId="1F8782D6" w14:textId="1D673912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</w:p>
        </w:tc>
        <w:tc>
          <w:tcPr>
            <w:tcW w:w="1134" w:type="dxa"/>
          </w:tcPr>
          <w:p w14:paraId="2CB30A75" w14:textId="0F795CA0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</w:t>
            </w:r>
          </w:p>
        </w:tc>
        <w:tc>
          <w:tcPr>
            <w:tcW w:w="1134" w:type="dxa"/>
          </w:tcPr>
          <w:p w14:paraId="6BA5059D" w14:textId="4D26116F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431" w:type="dxa"/>
            <w:vAlign w:val="center"/>
          </w:tcPr>
          <w:p w14:paraId="34D55371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D36F43" w14:paraId="774348DB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CC0F9DB" w14:textId="0A0B2F4D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Ток </w:t>
            </w:r>
          </w:p>
        </w:tc>
        <w:tc>
          <w:tcPr>
            <w:tcW w:w="1701" w:type="dxa"/>
            <w:vAlign w:val="center"/>
          </w:tcPr>
          <w:p w14:paraId="523E1BD4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Icc</w:t>
            </w:r>
          </w:p>
        </w:tc>
        <w:tc>
          <w:tcPr>
            <w:tcW w:w="1134" w:type="dxa"/>
            <w:vAlign w:val="center"/>
          </w:tcPr>
          <w:p w14:paraId="33BE629E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DA0FA2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96713A" w14:textId="33B54A01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170</w:t>
            </w:r>
          </w:p>
        </w:tc>
        <w:tc>
          <w:tcPr>
            <w:tcW w:w="1431" w:type="dxa"/>
            <w:vAlign w:val="center"/>
          </w:tcPr>
          <w:p w14:paraId="7F827A75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D36F43" w14:paraId="13AD49C6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B4EFB55" w14:textId="43BCA332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Пусковой ток</w:t>
            </w:r>
          </w:p>
        </w:tc>
        <w:tc>
          <w:tcPr>
            <w:tcW w:w="1701" w:type="dxa"/>
            <w:vAlign w:val="center"/>
          </w:tcPr>
          <w:p w14:paraId="500CDCCC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surge</w:t>
            </w:r>
          </w:p>
        </w:tc>
        <w:tc>
          <w:tcPr>
            <w:tcW w:w="1134" w:type="dxa"/>
            <w:vAlign w:val="center"/>
          </w:tcPr>
          <w:p w14:paraId="187F4DC3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D6E889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A3C089" w14:textId="04704EF0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Icc+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431" w:type="dxa"/>
            <w:vAlign w:val="center"/>
          </w:tcPr>
          <w:p w14:paraId="6E1E2FC4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D36F43" w14:paraId="6B3206AF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3D9D6" w14:textId="07FF3F03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Максимальная мощность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F8EDB1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max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C35805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14A4EA" w14:textId="77777777" w:rsidR="00D36F43" w:rsidRDefault="00D36F43" w:rsidP="00D36F43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076A78" w14:textId="4AD0C294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1.0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98C3FAF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mW</w:t>
            </w:r>
          </w:p>
        </w:tc>
      </w:tr>
      <w:tr w:rsidR="00812AB9" w14:paraId="5A52715E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7937587D" w14:textId="1C75F17B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color w:val="FFFFFF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1C055D" w14:paraId="0A54857B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27D41AE3" w14:textId="4F82633B" w:rsidR="001C055D" w:rsidRDefault="001C055D" w:rsidP="001C055D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Входное дифференциальное сопротивление</w:t>
            </w:r>
          </w:p>
        </w:tc>
        <w:tc>
          <w:tcPr>
            <w:tcW w:w="1701" w:type="dxa"/>
            <w:vAlign w:val="center"/>
          </w:tcPr>
          <w:p w14:paraId="0F1833FC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in</w:t>
            </w:r>
          </w:p>
        </w:tc>
        <w:tc>
          <w:tcPr>
            <w:tcW w:w="1134" w:type="dxa"/>
            <w:vAlign w:val="center"/>
          </w:tcPr>
          <w:p w14:paraId="2E8F02E5" w14:textId="2AF35AB8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90</w:t>
            </w:r>
          </w:p>
        </w:tc>
        <w:tc>
          <w:tcPr>
            <w:tcW w:w="1134" w:type="dxa"/>
            <w:vAlign w:val="center"/>
          </w:tcPr>
          <w:p w14:paraId="3F6ED572" w14:textId="7E6B1362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eastAsia="MingLiU" w:hAnsi="Times New Roman" w:cs="Times New Roman"/>
                <w:szCs w:val="21"/>
              </w:rPr>
              <w:t>100</w:t>
            </w:r>
          </w:p>
        </w:tc>
        <w:tc>
          <w:tcPr>
            <w:tcW w:w="1134" w:type="dxa"/>
            <w:vAlign w:val="center"/>
          </w:tcPr>
          <w:p w14:paraId="19FF507B" w14:textId="0E4CD791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110</w:t>
            </w:r>
          </w:p>
        </w:tc>
        <w:tc>
          <w:tcPr>
            <w:tcW w:w="1431" w:type="dxa"/>
            <w:vAlign w:val="center"/>
          </w:tcPr>
          <w:p w14:paraId="72BF3EE5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</w:t>
            </w:r>
          </w:p>
        </w:tc>
      </w:tr>
      <w:tr w:rsidR="001C055D" w14:paraId="091CE3B3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79180DE" w14:textId="3622E935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Несимметричный ввод данных</w:t>
            </w:r>
          </w:p>
        </w:tc>
        <w:tc>
          <w:tcPr>
            <w:tcW w:w="1701" w:type="dxa"/>
            <w:vAlign w:val="center"/>
          </w:tcPr>
          <w:p w14:paraId="5409C5E6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n PP</w:t>
            </w:r>
          </w:p>
        </w:tc>
        <w:tc>
          <w:tcPr>
            <w:tcW w:w="1134" w:type="dxa"/>
            <w:vAlign w:val="center"/>
          </w:tcPr>
          <w:p w14:paraId="15F9EF0F" w14:textId="71432B7A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3054D882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02C6B2" w14:textId="2F0986B6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1200</w:t>
            </w:r>
          </w:p>
        </w:tc>
        <w:tc>
          <w:tcPr>
            <w:tcW w:w="1431" w:type="dxa"/>
            <w:vAlign w:val="center"/>
          </w:tcPr>
          <w:p w14:paraId="7F8D81D6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</w:t>
            </w:r>
            <w:r>
              <w:rPr>
                <w:rFonts w:ascii="Times New Roman" w:eastAsia="MingLiU" w:hAnsi="Times New Roman" w:cs="Times New Roman"/>
                <w:sz w:val="22"/>
              </w:rPr>
              <w:t>Vp-p</w:t>
            </w:r>
          </w:p>
        </w:tc>
      </w:tr>
      <w:tr w:rsidR="001C055D" w14:paraId="51E080A7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4580E4A" w14:textId="26565895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Напряжение отключения </w:t>
            </w:r>
          </w:p>
        </w:tc>
        <w:tc>
          <w:tcPr>
            <w:tcW w:w="1701" w:type="dxa"/>
            <w:vAlign w:val="center"/>
          </w:tcPr>
          <w:p w14:paraId="3128F291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D</w:t>
            </w:r>
          </w:p>
        </w:tc>
        <w:tc>
          <w:tcPr>
            <w:tcW w:w="1134" w:type="dxa"/>
            <w:vAlign w:val="center"/>
          </w:tcPr>
          <w:p w14:paraId="0AEE7BAC" w14:textId="5A7CC791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Vcc-1.3</w:t>
            </w:r>
          </w:p>
        </w:tc>
        <w:tc>
          <w:tcPr>
            <w:tcW w:w="1134" w:type="dxa"/>
            <w:vAlign w:val="center"/>
          </w:tcPr>
          <w:p w14:paraId="7A0B2489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859EAC" w14:textId="3F34DDFA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Vcc</w:t>
            </w:r>
          </w:p>
        </w:tc>
        <w:tc>
          <w:tcPr>
            <w:tcW w:w="1431" w:type="dxa"/>
            <w:vAlign w:val="center"/>
          </w:tcPr>
          <w:p w14:paraId="5924EC8C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C055D" w14:paraId="499E36FD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46D8C" w14:textId="2D738EE9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Напряжение включения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DB5666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8E45EC" w14:textId="7C430704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Vee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1D316D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DC909" w14:textId="3B4FDEEB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Vee+ 0.8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7163F15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C055D" w14:paraId="283684A9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5383" w14:textId="006203EB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Время отключения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80ACFE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dessert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797566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999DD2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488457" w14:textId="461A21E8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E09CB9B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us</w:t>
            </w:r>
          </w:p>
        </w:tc>
      </w:tr>
      <w:tr w:rsidR="00812AB9" w14:paraId="690ED653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4E8C00CA" w14:textId="7DB93C4C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Receiver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lang w:val="ru-RU"/>
              </w:rPr>
              <w:t>/Принимающая часть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:</w:t>
            </w:r>
          </w:p>
        </w:tc>
      </w:tr>
      <w:tr w:rsidR="001C055D" w14:paraId="7A3BDA99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794119F9" w14:textId="4B8D664B" w:rsidR="001C055D" w:rsidRDefault="001C055D" w:rsidP="001C055D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Несимметричный выход данных</w:t>
            </w:r>
          </w:p>
        </w:tc>
        <w:tc>
          <w:tcPr>
            <w:tcW w:w="1701" w:type="dxa"/>
            <w:vAlign w:val="center"/>
          </w:tcPr>
          <w:p w14:paraId="518E4DE8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Vout,pp</w:t>
            </w:r>
          </w:p>
        </w:tc>
        <w:tc>
          <w:tcPr>
            <w:tcW w:w="1134" w:type="dxa"/>
            <w:vAlign w:val="center"/>
          </w:tcPr>
          <w:p w14:paraId="5B4F9F36" w14:textId="222A10CF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250</w:t>
            </w:r>
          </w:p>
        </w:tc>
        <w:tc>
          <w:tcPr>
            <w:tcW w:w="1134" w:type="dxa"/>
            <w:vAlign w:val="center"/>
          </w:tcPr>
          <w:p w14:paraId="189BC3F8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B9C368" w14:textId="4B260461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1000</w:t>
            </w:r>
          </w:p>
        </w:tc>
        <w:tc>
          <w:tcPr>
            <w:tcW w:w="1431" w:type="dxa"/>
            <w:vAlign w:val="center"/>
          </w:tcPr>
          <w:p w14:paraId="338A3D1B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</w:t>
            </w:r>
          </w:p>
        </w:tc>
      </w:tr>
      <w:tr w:rsidR="001C055D" w14:paraId="6166C76D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53E0AF4" w14:textId="5908D215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 нарастания выходных данных</w:t>
            </w:r>
          </w:p>
        </w:tc>
        <w:tc>
          <w:tcPr>
            <w:tcW w:w="1701" w:type="dxa"/>
            <w:vAlign w:val="center"/>
          </w:tcPr>
          <w:p w14:paraId="183717B9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r</w:t>
            </w:r>
          </w:p>
        </w:tc>
        <w:tc>
          <w:tcPr>
            <w:tcW w:w="1134" w:type="dxa"/>
            <w:vAlign w:val="center"/>
          </w:tcPr>
          <w:p w14:paraId="1495C8F6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4B340C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18906B" w14:textId="105FC483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260</w:t>
            </w:r>
          </w:p>
        </w:tc>
        <w:tc>
          <w:tcPr>
            <w:tcW w:w="1431" w:type="dxa"/>
            <w:vAlign w:val="center"/>
          </w:tcPr>
          <w:p w14:paraId="42692D77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</w:p>
        </w:tc>
      </w:tr>
      <w:tr w:rsidR="001C055D" w14:paraId="763DD354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EFD7AF6" w14:textId="6A2C61D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 спада вывода данных</w:t>
            </w:r>
          </w:p>
        </w:tc>
        <w:tc>
          <w:tcPr>
            <w:tcW w:w="1701" w:type="dxa"/>
            <w:vAlign w:val="center"/>
          </w:tcPr>
          <w:p w14:paraId="1D630B75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f</w:t>
            </w:r>
          </w:p>
        </w:tc>
        <w:tc>
          <w:tcPr>
            <w:tcW w:w="1134" w:type="dxa"/>
            <w:vAlign w:val="center"/>
          </w:tcPr>
          <w:p w14:paraId="7BBB440B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2E5135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EE37CB" w14:textId="0F9B8878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260</w:t>
            </w:r>
          </w:p>
        </w:tc>
        <w:tc>
          <w:tcPr>
            <w:tcW w:w="1431" w:type="dxa"/>
            <w:vAlign w:val="center"/>
          </w:tcPr>
          <w:p w14:paraId="76DF42E8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</w:p>
        </w:tc>
      </w:tr>
      <w:tr w:rsidR="001C055D" w14:paraId="394C446D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CE144C3" w14:textId="2C8834B2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Ошибка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2917C170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losfault</w:t>
            </w:r>
          </w:p>
        </w:tc>
        <w:tc>
          <w:tcPr>
            <w:tcW w:w="1134" w:type="dxa"/>
            <w:vAlign w:val="center"/>
          </w:tcPr>
          <w:p w14:paraId="0F649BF0" w14:textId="10221A4D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Vcc – 0.5</w:t>
            </w:r>
          </w:p>
        </w:tc>
        <w:tc>
          <w:tcPr>
            <w:tcW w:w="1134" w:type="dxa"/>
            <w:vAlign w:val="center"/>
          </w:tcPr>
          <w:p w14:paraId="21BF0D26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681ECE" w14:textId="4968A6A8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CC_</w:t>
            </w:r>
            <w:r>
              <w:rPr>
                <w:rFonts w:ascii="Times New Roman" w:eastAsia="MingLiU" w:hAnsi="Times New Roman" w:cs="Times New Roman"/>
                <w:kern w:val="0"/>
                <w:szCs w:val="21"/>
                <w:vertAlign w:val="subscript"/>
              </w:rPr>
              <w:t>host</w:t>
            </w:r>
          </w:p>
        </w:tc>
        <w:tc>
          <w:tcPr>
            <w:tcW w:w="1431" w:type="dxa"/>
            <w:vAlign w:val="center"/>
          </w:tcPr>
          <w:p w14:paraId="6A72A0EC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C055D" w14:paraId="4C0104FA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DE9E310" w14:textId="278F4A38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Норма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50B8B201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 nor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</w:t>
            </w:r>
          </w:p>
        </w:tc>
        <w:tc>
          <w:tcPr>
            <w:tcW w:w="1134" w:type="dxa"/>
            <w:vAlign w:val="center"/>
          </w:tcPr>
          <w:p w14:paraId="5891BE5B" w14:textId="5D6F771D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Cs w:val="21"/>
                <w:vertAlign w:val="subscript"/>
              </w:rPr>
              <w:t>ee</w:t>
            </w:r>
          </w:p>
        </w:tc>
        <w:tc>
          <w:tcPr>
            <w:tcW w:w="1134" w:type="dxa"/>
            <w:vAlign w:val="center"/>
          </w:tcPr>
          <w:p w14:paraId="6A409BC6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A4D84A" w14:textId="6E5F4AF5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Cs w:val="21"/>
                <w:vertAlign w:val="subscript"/>
              </w:rPr>
              <w:t>ee</w:t>
            </w: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+0.5</w:t>
            </w:r>
          </w:p>
        </w:tc>
        <w:tc>
          <w:tcPr>
            <w:tcW w:w="1431" w:type="dxa"/>
            <w:vAlign w:val="center"/>
          </w:tcPr>
          <w:p w14:paraId="0E0A752A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C055D" w14:paraId="587390BC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5E28D0DF" w14:textId="249913DF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Отказ от источника питания</w:t>
            </w:r>
          </w:p>
        </w:tc>
        <w:tc>
          <w:tcPr>
            <w:tcW w:w="1701" w:type="dxa"/>
            <w:vAlign w:val="center"/>
          </w:tcPr>
          <w:p w14:paraId="5EE1E3FC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PSR</w:t>
            </w:r>
          </w:p>
        </w:tc>
        <w:tc>
          <w:tcPr>
            <w:tcW w:w="1134" w:type="dxa"/>
            <w:vAlign w:val="center"/>
          </w:tcPr>
          <w:p w14:paraId="1AF426BF" w14:textId="14D5A29C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14:paraId="237F2BF4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C5FCD1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2680BB37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mVpp</w:t>
            </w:r>
          </w:p>
        </w:tc>
      </w:tr>
      <w:tr w:rsidR="001C055D" w14:paraId="197A9462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4845BC1" w14:textId="43934FA7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 детерминированного джиттера</w:t>
            </w:r>
          </w:p>
        </w:tc>
        <w:tc>
          <w:tcPr>
            <w:tcW w:w="1701" w:type="dxa"/>
            <w:vAlign w:val="center"/>
          </w:tcPr>
          <w:p w14:paraId="44C0E4B0" w14:textId="77777777" w:rsidR="001C055D" w:rsidRDefault="001C055D" w:rsidP="001C0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RXΔDJ</w:t>
            </w:r>
          </w:p>
        </w:tc>
        <w:tc>
          <w:tcPr>
            <w:tcW w:w="1134" w:type="dxa"/>
            <w:vAlign w:val="center"/>
          </w:tcPr>
          <w:p w14:paraId="37120B28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42C17E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05CEF1" w14:textId="445C5AE6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51.7</w:t>
            </w:r>
          </w:p>
        </w:tc>
        <w:tc>
          <w:tcPr>
            <w:tcW w:w="1431" w:type="dxa"/>
            <w:vAlign w:val="center"/>
          </w:tcPr>
          <w:p w14:paraId="3FE10164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</w:p>
        </w:tc>
      </w:tr>
      <w:tr w:rsidR="001C055D" w14:paraId="51DD62F5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0E9B352B" w14:textId="5A8E77D5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Общий вклад джиттера</w:t>
            </w:r>
          </w:p>
        </w:tc>
        <w:tc>
          <w:tcPr>
            <w:tcW w:w="1701" w:type="dxa"/>
            <w:vAlign w:val="center"/>
          </w:tcPr>
          <w:p w14:paraId="7353639F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RXΔTJ</w:t>
            </w:r>
          </w:p>
        </w:tc>
        <w:tc>
          <w:tcPr>
            <w:tcW w:w="1134" w:type="dxa"/>
            <w:vAlign w:val="center"/>
          </w:tcPr>
          <w:p w14:paraId="6121C305" w14:textId="261809EA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743852F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594B45" w14:textId="0341201E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122.4</w:t>
            </w:r>
          </w:p>
        </w:tc>
        <w:tc>
          <w:tcPr>
            <w:tcW w:w="1431" w:type="dxa"/>
            <w:vAlign w:val="center"/>
          </w:tcPr>
          <w:p w14:paraId="10A95ED3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</w:p>
        </w:tc>
      </w:tr>
    </w:tbl>
    <w:p w14:paraId="6E424B8B" w14:textId="6F531142" w:rsidR="00DD6D2D" w:rsidRDefault="00DD6D2D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C9F1A2" w14:textId="3E47B9FB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B69BC3" w14:textId="58826FEA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0C4950" w14:textId="35654BB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0A169A87" w14:textId="2032E7DD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5BF5D350" w14:textId="00B88F9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43693A12" w14:textId="36E59072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E3246E" w14:textId="67F96095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4FB1F0D" w14:textId="10E3174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300EBA9" w14:textId="055DAFAE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6294E4B" w14:textId="7777777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89B0C7A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>Оптические параметры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062"/>
        <w:gridCol w:w="977"/>
        <w:gridCol w:w="1168"/>
        <w:gridCol w:w="977"/>
        <w:gridCol w:w="1722"/>
      </w:tblGrid>
      <w:tr w:rsidR="007C32E3" w14:paraId="4DB46ACE" w14:textId="77777777" w:rsidTr="00E833D6">
        <w:trPr>
          <w:cantSplit/>
          <w:trHeight w:val="300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130AFFC" w14:textId="096A11B8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3DC39E7" w14:textId="52A59CF9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A63599" w14:textId="7ACF52A2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D6310F7" w14:textId="274D5C40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C8E9A29" w14:textId="61002B8C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BD0D36" w14:textId="5BBE9532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E833D6" w14:paraId="4F33C1AF" w14:textId="77777777" w:rsidTr="00480A6B">
        <w:trPr>
          <w:cantSplit/>
          <w:trHeight w:val="300"/>
          <w:jc w:val="center"/>
        </w:trPr>
        <w:tc>
          <w:tcPr>
            <w:tcW w:w="9442" w:type="dxa"/>
            <w:gridSpan w:val="6"/>
            <w:shd w:val="clear" w:color="auto" w:fill="auto"/>
            <w:vAlign w:val="center"/>
          </w:tcPr>
          <w:p w14:paraId="61031B1B" w14:textId="7E026B7A" w:rsidR="00E833D6" w:rsidRDefault="00E833D6" w:rsidP="00E833D6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1C055D" w14:paraId="6838FDA2" w14:textId="77777777" w:rsidTr="00E833D6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450ADE" w14:textId="5D4932F8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Д</w:t>
            </w:r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лина волны</w:t>
            </w:r>
          </w:p>
        </w:tc>
        <w:tc>
          <w:tcPr>
            <w:tcW w:w="1062" w:type="dxa"/>
            <w:vAlign w:val="center"/>
          </w:tcPr>
          <w:p w14:paraId="1BBEC835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λ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c</w:t>
            </w:r>
          </w:p>
        </w:tc>
        <w:tc>
          <w:tcPr>
            <w:tcW w:w="977" w:type="dxa"/>
            <w:vAlign w:val="center"/>
          </w:tcPr>
          <w:p w14:paraId="01135FC4" w14:textId="0BCE9CC2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270</w:t>
            </w:r>
          </w:p>
        </w:tc>
        <w:tc>
          <w:tcPr>
            <w:tcW w:w="1168" w:type="dxa"/>
            <w:vAlign w:val="center"/>
          </w:tcPr>
          <w:p w14:paraId="5F4D92C1" w14:textId="61451530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31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77" w:type="dxa"/>
            <w:vAlign w:val="center"/>
          </w:tcPr>
          <w:p w14:paraId="3E03EAEE" w14:textId="77695E52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722" w:type="dxa"/>
            <w:vAlign w:val="center"/>
          </w:tcPr>
          <w:p w14:paraId="37587238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1C055D" w14:paraId="1ECA8CC2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6D670CC3" w14:textId="7EF0BE56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Спектральная ширина</w:t>
            </w:r>
          </w:p>
        </w:tc>
        <w:tc>
          <w:tcPr>
            <w:tcW w:w="1062" w:type="dxa"/>
            <w:vAlign w:val="center"/>
          </w:tcPr>
          <w:p w14:paraId="256177AC" w14:textId="77777777" w:rsidR="001C055D" w:rsidRDefault="001C055D" w:rsidP="001C055D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σ</w:t>
            </w:r>
          </w:p>
        </w:tc>
        <w:tc>
          <w:tcPr>
            <w:tcW w:w="977" w:type="dxa"/>
            <w:vAlign w:val="center"/>
          </w:tcPr>
          <w:p w14:paraId="2738CB71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8E16C3E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B02573A" w14:textId="62DD6F12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722" w:type="dxa"/>
            <w:vAlign w:val="center"/>
          </w:tcPr>
          <w:p w14:paraId="73D8F13B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nm</w:t>
            </w:r>
          </w:p>
        </w:tc>
      </w:tr>
      <w:tr w:rsidR="001C055D" w14:paraId="03637CE3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B86A27A" w14:textId="7687F4E1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Оптическая выходная мощность</w:t>
            </w:r>
          </w:p>
        </w:tc>
        <w:tc>
          <w:tcPr>
            <w:tcW w:w="1062" w:type="dxa"/>
            <w:vAlign w:val="center"/>
          </w:tcPr>
          <w:p w14:paraId="5713FE68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out</w:t>
            </w:r>
          </w:p>
        </w:tc>
        <w:tc>
          <w:tcPr>
            <w:tcW w:w="977" w:type="dxa"/>
            <w:vAlign w:val="center"/>
          </w:tcPr>
          <w:p w14:paraId="3513BEB0" w14:textId="2BA8AEC8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1168" w:type="dxa"/>
            <w:vAlign w:val="center"/>
          </w:tcPr>
          <w:p w14:paraId="518736C9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4B4D967C" w14:textId="0145F23F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7A92E83D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1C055D" w14:paraId="522A0B7C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ABAC78A" w14:textId="65448929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Оптическое время нарастания/спада</w:t>
            </w:r>
          </w:p>
        </w:tc>
        <w:tc>
          <w:tcPr>
            <w:tcW w:w="1062" w:type="dxa"/>
            <w:vAlign w:val="center"/>
          </w:tcPr>
          <w:p w14:paraId="0A85C005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/ 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f</w:t>
            </w:r>
          </w:p>
        </w:tc>
        <w:tc>
          <w:tcPr>
            <w:tcW w:w="977" w:type="dxa"/>
            <w:vAlign w:val="center"/>
          </w:tcPr>
          <w:p w14:paraId="48242CD9" w14:textId="736B083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1168" w:type="dxa"/>
            <w:vAlign w:val="center"/>
          </w:tcPr>
          <w:p w14:paraId="2ED9610B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46C9F29" w14:textId="34529D66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</w:p>
        </w:tc>
        <w:tc>
          <w:tcPr>
            <w:tcW w:w="1722" w:type="dxa"/>
            <w:vAlign w:val="center"/>
          </w:tcPr>
          <w:p w14:paraId="3622E2A1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ps</w:t>
            </w:r>
          </w:p>
        </w:tc>
      </w:tr>
      <w:tr w:rsidR="001C055D" w14:paraId="3377D6A5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2076D4A" w14:textId="16D4682B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Коэффициент вымирания</w:t>
            </w:r>
          </w:p>
        </w:tc>
        <w:tc>
          <w:tcPr>
            <w:tcW w:w="1062" w:type="dxa"/>
            <w:vAlign w:val="center"/>
          </w:tcPr>
          <w:p w14:paraId="61F8702B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ER</w:t>
            </w:r>
          </w:p>
        </w:tc>
        <w:tc>
          <w:tcPr>
            <w:tcW w:w="977" w:type="dxa"/>
            <w:vAlign w:val="center"/>
          </w:tcPr>
          <w:p w14:paraId="12F41BFB" w14:textId="606D26F2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9E2376A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6749F12" w14:textId="567C0A66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260</w:t>
            </w:r>
          </w:p>
        </w:tc>
        <w:tc>
          <w:tcPr>
            <w:tcW w:w="1722" w:type="dxa"/>
            <w:vAlign w:val="center"/>
          </w:tcPr>
          <w:p w14:paraId="33074CE8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1C055D" w14:paraId="25F5736C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77239CE" w14:textId="2018F259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 детерминированного джиттера</w:t>
            </w:r>
          </w:p>
        </w:tc>
        <w:tc>
          <w:tcPr>
            <w:tcW w:w="1062" w:type="dxa"/>
            <w:vAlign w:val="center"/>
          </w:tcPr>
          <w:p w14:paraId="142060B7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TXΔDJ</w:t>
            </w:r>
          </w:p>
        </w:tc>
        <w:tc>
          <w:tcPr>
            <w:tcW w:w="977" w:type="dxa"/>
            <w:vAlign w:val="center"/>
          </w:tcPr>
          <w:p w14:paraId="392B0DE5" w14:textId="6FA7C7E3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168" w:type="dxa"/>
            <w:vAlign w:val="center"/>
          </w:tcPr>
          <w:p w14:paraId="43C0D39F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578354E6" w14:textId="12AC51B1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645CE919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</w:p>
        </w:tc>
      </w:tr>
      <w:tr w:rsidR="001C055D" w14:paraId="51FE20E0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459B3E6" w14:textId="005BF9AA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Общий вклад джиттера</w:t>
            </w:r>
          </w:p>
        </w:tc>
        <w:tc>
          <w:tcPr>
            <w:tcW w:w="1062" w:type="dxa"/>
            <w:vAlign w:val="center"/>
          </w:tcPr>
          <w:p w14:paraId="10576B34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TXΔTJ</w:t>
            </w:r>
          </w:p>
        </w:tc>
        <w:tc>
          <w:tcPr>
            <w:tcW w:w="977" w:type="dxa"/>
            <w:vAlign w:val="center"/>
          </w:tcPr>
          <w:p w14:paraId="04B86BE8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21057BB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8028078" w14:textId="1EF843ED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 w:hint="eastAsia"/>
                <w:szCs w:val="21"/>
              </w:rPr>
              <w:t>-120</w:t>
            </w:r>
          </w:p>
        </w:tc>
        <w:tc>
          <w:tcPr>
            <w:tcW w:w="1722" w:type="dxa"/>
            <w:vAlign w:val="center"/>
          </w:tcPr>
          <w:p w14:paraId="530745C6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</w:p>
        </w:tc>
      </w:tr>
      <w:tr w:rsidR="007C32E3" w14:paraId="17AEAFCF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D402464" w14:textId="182F2F2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Глаз-диаграммы</w:t>
            </w:r>
          </w:p>
        </w:tc>
        <w:tc>
          <w:tcPr>
            <w:tcW w:w="5906" w:type="dxa"/>
            <w:gridSpan w:val="5"/>
            <w:vAlign w:val="center"/>
          </w:tcPr>
          <w:p w14:paraId="40C0E333" w14:textId="1B8CF91B" w:rsidR="007C32E3" w:rsidRDefault="00C35571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Соответствует спецификации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IEEE 802.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3</w:t>
            </w:r>
          </w:p>
        </w:tc>
      </w:tr>
      <w:tr w:rsidR="007C32E3" w14:paraId="01313BCC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239B4396" w14:textId="27066506" w:rsidR="007C32E3" w:rsidRDefault="007C32E3" w:rsidP="007C32E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D0B35">
              <w:rPr>
                <w:rFonts w:ascii="Times New Roman" w:eastAsia="SimSun" w:hAnsi="Times New Roman" w:cs="Times New Roman"/>
                <w:szCs w:val="21"/>
              </w:rPr>
              <w:t>Шум относительной интенсивности</w:t>
            </w:r>
          </w:p>
        </w:tc>
        <w:tc>
          <w:tcPr>
            <w:tcW w:w="1062" w:type="dxa"/>
            <w:vAlign w:val="center"/>
          </w:tcPr>
          <w:p w14:paraId="167C8B7D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RIN</w:t>
            </w:r>
          </w:p>
        </w:tc>
        <w:tc>
          <w:tcPr>
            <w:tcW w:w="977" w:type="dxa"/>
            <w:vAlign w:val="center"/>
          </w:tcPr>
          <w:p w14:paraId="4300048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2BA081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5D4D615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-120</w:t>
            </w:r>
          </w:p>
        </w:tc>
        <w:tc>
          <w:tcPr>
            <w:tcW w:w="1722" w:type="dxa"/>
            <w:vAlign w:val="center"/>
          </w:tcPr>
          <w:p w14:paraId="3125D658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dB/Hz</w:t>
            </w:r>
          </w:p>
        </w:tc>
      </w:tr>
      <w:tr w:rsidR="007C32E3" w14:paraId="389F4D80" w14:textId="77777777" w:rsidTr="00E833D6">
        <w:trPr>
          <w:trHeight w:val="257"/>
          <w:jc w:val="center"/>
        </w:trPr>
        <w:tc>
          <w:tcPr>
            <w:tcW w:w="94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FB243" w14:textId="61ED2027" w:rsidR="007C32E3" w:rsidRDefault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4"/>
                <w:szCs w:val="24"/>
              </w:rPr>
              <w:t>Receiver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/Принимающая часть</w:t>
            </w:r>
          </w:p>
        </w:tc>
      </w:tr>
      <w:tr w:rsidR="001C055D" w14:paraId="359C4E3D" w14:textId="77777777" w:rsidTr="00E833D6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26D0875" w14:textId="0D58CCFC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ind w:rightChars="-40" w:right="-84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Длина волны </w:t>
            </w:r>
          </w:p>
        </w:tc>
        <w:tc>
          <w:tcPr>
            <w:tcW w:w="1062" w:type="dxa"/>
            <w:vAlign w:val="center"/>
          </w:tcPr>
          <w:p w14:paraId="3BEA4BFE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</w:t>
            </w:r>
          </w:p>
        </w:tc>
        <w:tc>
          <w:tcPr>
            <w:tcW w:w="977" w:type="dxa"/>
            <w:vAlign w:val="center"/>
          </w:tcPr>
          <w:p w14:paraId="267220CC" w14:textId="3EF68DD6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68" w:type="dxa"/>
            <w:vAlign w:val="center"/>
          </w:tcPr>
          <w:p w14:paraId="0360FD91" w14:textId="13AC27A8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AEC53C8" w14:textId="3C713C61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36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722" w:type="dxa"/>
            <w:vAlign w:val="center"/>
          </w:tcPr>
          <w:p w14:paraId="1756EAAA" w14:textId="77777777" w:rsidR="001C055D" w:rsidRDefault="001C055D" w:rsidP="001C055D">
            <w:pPr>
              <w:widowControl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1C055D" w14:paraId="63E402A2" w14:textId="77777777" w:rsidTr="00E833D6">
        <w:trPr>
          <w:cantSplit/>
          <w:trHeight w:val="366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724B02" w14:textId="35DA3071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Перегрузка приемника</w:t>
            </w:r>
          </w:p>
        </w:tc>
        <w:tc>
          <w:tcPr>
            <w:tcW w:w="1062" w:type="dxa"/>
            <w:vAlign w:val="center"/>
          </w:tcPr>
          <w:p w14:paraId="63B46530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ol</w:t>
            </w:r>
          </w:p>
        </w:tc>
        <w:tc>
          <w:tcPr>
            <w:tcW w:w="977" w:type="dxa"/>
            <w:vAlign w:val="center"/>
          </w:tcPr>
          <w:p w14:paraId="1A9ADDFF" w14:textId="5F2632D2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168" w:type="dxa"/>
            <w:vAlign w:val="center"/>
          </w:tcPr>
          <w:p w14:paraId="42434745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A11EE6C" w14:textId="57789D78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0CF45C3C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1C055D" w14:paraId="158DC6C7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D45E0AF" w14:textId="0C202F25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Чувствительность</w:t>
            </w:r>
          </w:p>
        </w:tc>
        <w:tc>
          <w:tcPr>
            <w:tcW w:w="1062" w:type="dxa"/>
            <w:vAlign w:val="center"/>
          </w:tcPr>
          <w:p w14:paraId="3CC97FA1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Sen</w:t>
            </w:r>
          </w:p>
        </w:tc>
        <w:tc>
          <w:tcPr>
            <w:tcW w:w="977" w:type="dxa"/>
            <w:vAlign w:val="center"/>
          </w:tcPr>
          <w:p w14:paraId="1932061A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F20D948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A3C5DB9" w14:textId="69177120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722" w:type="dxa"/>
            <w:vAlign w:val="center"/>
          </w:tcPr>
          <w:p w14:paraId="18E44F63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</w:t>
            </w:r>
            <w:r>
              <w:rPr>
                <w:rFonts w:ascii="Times New Roman" w:eastAsia="SimSun" w:hAnsi="Times New Roman" w:cs="Times New Roman"/>
                <w:szCs w:val="21"/>
              </w:rPr>
              <w:t>B</w:t>
            </w:r>
            <w:r>
              <w:rPr>
                <w:rFonts w:ascii="Times New Roman" w:eastAsia="MS UI Gothic" w:hAnsi="Times New Roman" w:cs="Times New Roman"/>
                <w:szCs w:val="21"/>
              </w:rPr>
              <w:t>m</w:t>
            </w:r>
          </w:p>
        </w:tc>
      </w:tr>
      <w:tr w:rsidR="001C055D" w14:paraId="474BD3F0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B0F7590" w14:textId="7FA8EE48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Подтверждение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062" w:type="dxa"/>
            <w:vAlign w:val="center"/>
          </w:tcPr>
          <w:p w14:paraId="1B1E1B23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A</w:t>
            </w:r>
          </w:p>
        </w:tc>
        <w:tc>
          <w:tcPr>
            <w:tcW w:w="977" w:type="dxa"/>
            <w:vAlign w:val="center"/>
          </w:tcPr>
          <w:p w14:paraId="6D03D113" w14:textId="35D94BD8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36</w:t>
            </w:r>
          </w:p>
        </w:tc>
        <w:tc>
          <w:tcPr>
            <w:tcW w:w="1168" w:type="dxa"/>
            <w:vAlign w:val="center"/>
          </w:tcPr>
          <w:p w14:paraId="4678AB0E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E471A52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28C97449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1C055D" w14:paraId="3AAFC524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30E8584" w14:textId="7D73396D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Отмена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062" w:type="dxa"/>
            <w:vAlign w:val="center"/>
          </w:tcPr>
          <w:p w14:paraId="1F24DEF0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D</w:t>
            </w:r>
          </w:p>
        </w:tc>
        <w:tc>
          <w:tcPr>
            <w:tcW w:w="977" w:type="dxa"/>
            <w:vAlign w:val="center"/>
          </w:tcPr>
          <w:p w14:paraId="648969B0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6A8703D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6E68BD6" w14:textId="57A8FC33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722" w:type="dxa"/>
            <w:vAlign w:val="center"/>
          </w:tcPr>
          <w:p w14:paraId="558F42A5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1C055D" w14:paraId="4E1E53C0" w14:textId="77777777" w:rsidTr="00E833D6">
        <w:trPr>
          <w:cantSplit/>
          <w:trHeight w:val="315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ABC71" w14:textId="68C177D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Гистерезис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RX_LOS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768BDDAA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LOS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>H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EC3BFD0" w14:textId="1986E0F5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66A26E8B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077BE90" w14:textId="77777777" w:rsidR="001C055D" w:rsidRDefault="001C055D" w:rsidP="001C055D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14:paraId="0CD65BA7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7C32E3" w14:paraId="4D9AED0B" w14:textId="77777777" w:rsidTr="00E833D6">
        <w:trPr>
          <w:cantSplit/>
          <w:trHeight w:val="315"/>
          <w:jc w:val="center"/>
        </w:trPr>
        <w:tc>
          <w:tcPr>
            <w:tcW w:w="94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CC97F" w14:textId="2B336D81" w:rsidR="007C32E3" w:rsidRDefault="007C32E3" w:rsidP="007C32E3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 w:rsidRPr="00AE5348">
              <w:rPr>
                <w:rFonts w:ascii="Times New Roman" w:eastAsia="MS UI Gothic" w:hAnsi="Times New Roman" w:cs="Times New Roman"/>
                <w:b/>
                <w:bCs/>
                <w:sz w:val="24"/>
                <w:szCs w:val="24"/>
              </w:rPr>
              <w:t>Основные</w:t>
            </w:r>
          </w:p>
        </w:tc>
      </w:tr>
      <w:tr w:rsidR="001C055D" w14:paraId="1FBC8758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65831EA" w14:textId="03D9AA04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Скорость передачи данных</w:t>
            </w:r>
          </w:p>
        </w:tc>
        <w:tc>
          <w:tcPr>
            <w:tcW w:w="1062" w:type="dxa"/>
            <w:vAlign w:val="center"/>
          </w:tcPr>
          <w:p w14:paraId="107FB561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BR</w:t>
            </w:r>
          </w:p>
        </w:tc>
        <w:tc>
          <w:tcPr>
            <w:tcW w:w="977" w:type="dxa"/>
            <w:vAlign w:val="center"/>
          </w:tcPr>
          <w:p w14:paraId="0E5DF5C6" w14:textId="77777777" w:rsidR="001C055D" w:rsidRDefault="001C055D" w:rsidP="001C055D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5AA74DC" w14:textId="61B9BDF0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1250</w:t>
            </w:r>
          </w:p>
        </w:tc>
        <w:tc>
          <w:tcPr>
            <w:tcW w:w="977" w:type="dxa"/>
            <w:vAlign w:val="center"/>
          </w:tcPr>
          <w:p w14:paraId="37520426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6075F2AE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SimSun" w:hAnsi="Times New Roman" w:cs="Times New Roman"/>
                <w:szCs w:val="21"/>
              </w:rPr>
              <w:t>b/s</w:t>
            </w:r>
          </w:p>
        </w:tc>
      </w:tr>
      <w:tr w:rsidR="001C055D" w14:paraId="2DF79E74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EA0EEBF" w14:textId="792DF5AE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Частота битовых ошибок</w:t>
            </w:r>
          </w:p>
        </w:tc>
        <w:tc>
          <w:tcPr>
            <w:tcW w:w="1062" w:type="dxa"/>
            <w:vAlign w:val="center"/>
          </w:tcPr>
          <w:p w14:paraId="1EF3DC92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BER</w:t>
            </w:r>
          </w:p>
        </w:tc>
        <w:tc>
          <w:tcPr>
            <w:tcW w:w="977" w:type="dxa"/>
            <w:vAlign w:val="center"/>
          </w:tcPr>
          <w:p w14:paraId="0C6195F3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16C234A4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36A353F" w14:textId="1B648234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-12</w:t>
            </w:r>
          </w:p>
        </w:tc>
        <w:tc>
          <w:tcPr>
            <w:tcW w:w="1722" w:type="dxa"/>
            <w:vAlign w:val="center"/>
          </w:tcPr>
          <w:p w14:paraId="0C89782C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</w:p>
        </w:tc>
      </w:tr>
      <w:tr w:rsidR="001C055D" w14:paraId="740EB348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0F868150" w14:textId="1F6262EF" w:rsidR="001C055D" w:rsidRPr="007C32E3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 xml:space="preserve">Максимальная поддерживаемая длина канала на 9/125 мкм 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SMF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@155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062" w:type="dxa"/>
            <w:vAlign w:val="center"/>
          </w:tcPr>
          <w:p w14:paraId="361BA43E" w14:textId="77777777" w:rsidR="001C055D" w:rsidRDefault="001C055D" w:rsidP="001C055D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LMAX</w:t>
            </w:r>
          </w:p>
        </w:tc>
        <w:tc>
          <w:tcPr>
            <w:tcW w:w="977" w:type="dxa"/>
            <w:vAlign w:val="center"/>
          </w:tcPr>
          <w:p w14:paraId="5D78B19E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A42E518" w14:textId="79E3D00A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35BBCBB" w14:textId="33B116F4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1722" w:type="dxa"/>
            <w:vAlign w:val="center"/>
          </w:tcPr>
          <w:p w14:paraId="21644B3F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km</w:t>
            </w:r>
          </w:p>
        </w:tc>
      </w:tr>
      <w:tr w:rsidR="001C055D" w14:paraId="6A0BDE88" w14:textId="77777777" w:rsidTr="00E833D6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300C584" w14:textId="177B5886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Общий системный бюджет</w:t>
            </w:r>
          </w:p>
        </w:tc>
        <w:tc>
          <w:tcPr>
            <w:tcW w:w="1062" w:type="dxa"/>
            <w:vAlign w:val="center"/>
          </w:tcPr>
          <w:p w14:paraId="7FA65C99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LB</w:t>
            </w:r>
          </w:p>
        </w:tc>
        <w:tc>
          <w:tcPr>
            <w:tcW w:w="977" w:type="dxa"/>
            <w:vAlign w:val="center"/>
          </w:tcPr>
          <w:p w14:paraId="2C3B5F55" w14:textId="0F5C0541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1168" w:type="dxa"/>
            <w:vAlign w:val="center"/>
          </w:tcPr>
          <w:p w14:paraId="7CC4FC31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C0BEC79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607B9D6B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</w:tbl>
    <w:p w14:paraId="0F3E3A58" w14:textId="7A7E9B95" w:rsidR="00DD6D2D" w:rsidRDefault="00DD6D2D">
      <w:pPr>
        <w:rPr>
          <w:rFonts w:ascii="Times New Roman" w:eastAsia="SimSun" w:hAnsi="Times New Roman" w:cs="Times New Roman"/>
          <w:kern w:val="0"/>
          <w:szCs w:val="21"/>
        </w:rPr>
      </w:pPr>
    </w:p>
    <w:p w14:paraId="66238E0D" w14:textId="7D0D6A5A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6B5F28A" w14:textId="733D20B8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B1D1561" w14:textId="75C9D851" w:rsidR="0091532B" w:rsidRDefault="0091532B">
      <w:pPr>
        <w:rPr>
          <w:rFonts w:ascii="Times New Roman" w:eastAsia="SimSun" w:hAnsi="Times New Roman" w:cs="Times New Roman"/>
          <w:kern w:val="0"/>
          <w:szCs w:val="21"/>
        </w:rPr>
      </w:pPr>
    </w:p>
    <w:p w14:paraId="5B7C9076" w14:textId="77777777" w:rsidR="0091532B" w:rsidRDefault="0091532B">
      <w:pPr>
        <w:rPr>
          <w:rFonts w:ascii="Times New Roman" w:eastAsia="SimSun" w:hAnsi="Times New Roman" w:cs="Times New Roman"/>
          <w:kern w:val="0"/>
          <w:szCs w:val="21"/>
        </w:rPr>
      </w:pPr>
    </w:p>
    <w:p w14:paraId="1026FD3F" w14:textId="42CE086B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7525C2FD" w14:textId="4D564AC7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27F82BF" w14:textId="77777777" w:rsidR="00C35571" w:rsidRDefault="00C35571">
      <w:pPr>
        <w:rPr>
          <w:rFonts w:ascii="Times New Roman" w:eastAsia="SimSun" w:hAnsi="Times New Roman" w:cs="Times New Roman"/>
          <w:kern w:val="0"/>
          <w:szCs w:val="21"/>
        </w:rPr>
      </w:pPr>
    </w:p>
    <w:p w14:paraId="249E791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lastRenderedPageBreak/>
        <w:t>Назначение контактов</w:t>
      </w:r>
    </w:p>
    <w:p w14:paraId="7CC4C6FA" w14:textId="77777777" w:rsidR="00DD6D2D" w:rsidRDefault="00264234">
      <w:pPr>
        <w:pStyle w:val="font5"/>
        <w:widowControl w:val="0"/>
        <w:autoSpaceDE w:val="0"/>
        <w:autoSpaceDN w:val="0"/>
        <w:adjustRightInd w:val="0"/>
        <w:spacing w:before="0" w:beforeAutospacing="0" w:after="0" w:afterAutospacing="0" w:line="300" w:lineRule="auto"/>
        <w:ind w:leftChars="150" w:left="315" w:firstLineChars="104" w:firstLine="250"/>
        <w:jc w:val="center"/>
        <w:rPr>
          <w:rFonts w:ascii="Times New Roman" w:hAnsi="Times New Roman" w:hint="default"/>
        </w:rPr>
      </w:pPr>
      <w:r>
        <w:rPr>
          <w:rFonts w:ascii="Times New Roman" w:hAnsi="Times New Roman"/>
        </w:rPr>
        <w:object w:dxaOrig="6441" w:dyaOrig="4796" w14:anchorId="57438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15pt;height:240pt" o:ole="">
            <v:imagedata r:id="rId10" o:title=""/>
          </v:shape>
          <o:OLEObject Type="Embed" ProgID="Word.Picture.8" ShapeID="_x0000_i1025" DrawAspect="Content" ObjectID="_1731831344" r:id="rId11"/>
        </w:object>
      </w:r>
    </w:p>
    <w:p w14:paraId="6E76C25D" w14:textId="77777777" w:rsidR="007C32E3" w:rsidRPr="0043628A" w:rsidRDefault="007C32E3" w:rsidP="007C32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0"/>
          <w:lang w:val="ru-RU"/>
        </w:rPr>
      </w:pPr>
      <w:r w:rsidRPr="0043628A">
        <w:rPr>
          <w:rFonts w:ascii="Times New Roman" w:hAnsi="Times New Roman" w:cs="Times New Roman"/>
          <w:b/>
          <w:kern w:val="0"/>
          <w:sz w:val="20"/>
          <w:szCs w:val="20"/>
          <w:lang w:val="ru-RU"/>
        </w:rPr>
        <w:t>Схема номеров и названий контактов блока разъемов главной платы</w:t>
      </w:r>
    </w:p>
    <w:p w14:paraId="2F4F785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Описание контактов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87"/>
      </w:tblGrid>
      <w:tr w:rsidR="007C32E3" w14:paraId="57EBDB17" w14:textId="77777777" w:rsidTr="007C32E3">
        <w:trPr>
          <w:jc w:val="center"/>
        </w:trPr>
        <w:tc>
          <w:tcPr>
            <w:tcW w:w="993" w:type="dxa"/>
            <w:shd w:val="clear" w:color="auto" w:fill="666666"/>
          </w:tcPr>
          <w:p w14:paraId="0394397D" w14:textId="0C80FB4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1417" w:type="dxa"/>
            <w:shd w:val="clear" w:color="auto" w:fill="666666"/>
          </w:tcPr>
          <w:p w14:paraId="686E181F" w14:textId="5E90A6CA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5387" w:type="dxa"/>
            <w:shd w:val="clear" w:color="auto" w:fill="666666"/>
          </w:tcPr>
          <w:p w14:paraId="62A04170" w14:textId="459F283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Назначение</w:t>
            </w:r>
          </w:p>
        </w:tc>
      </w:tr>
      <w:tr w:rsidR="007C32E3" w:rsidRPr="00E833D6" w14:paraId="472AE5FA" w14:textId="77777777" w:rsidTr="007C32E3">
        <w:trPr>
          <w:jc w:val="center"/>
        </w:trPr>
        <w:tc>
          <w:tcPr>
            <w:tcW w:w="993" w:type="dxa"/>
          </w:tcPr>
          <w:p w14:paraId="0E40D9D9" w14:textId="6DADDA6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</w:tcPr>
          <w:p w14:paraId="68F22129" w14:textId="3AB2974F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</w:p>
        </w:tc>
        <w:tc>
          <w:tcPr>
            <w:tcW w:w="5387" w:type="dxa"/>
          </w:tcPr>
          <w:p w14:paraId="2BEF1F1A" w14:textId="322A0A21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1E9BDFDE" w14:textId="77777777" w:rsidTr="007C32E3">
        <w:trPr>
          <w:jc w:val="center"/>
        </w:trPr>
        <w:tc>
          <w:tcPr>
            <w:tcW w:w="993" w:type="dxa"/>
          </w:tcPr>
          <w:p w14:paraId="53C58D59" w14:textId="7706B13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</w:tcPr>
          <w:p w14:paraId="5CCC6DE4" w14:textId="2B443E6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Fault</w:t>
            </w:r>
          </w:p>
        </w:tc>
        <w:tc>
          <w:tcPr>
            <w:tcW w:w="5387" w:type="dxa"/>
          </w:tcPr>
          <w:p w14:paraId="29A0A683" w14:textId="26539949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Индикация неисправности передатчика</w:t>
            </w:r>
          </w:p>
        </w:tc>
      </w:tr>
      <w:tr w:rsidR="007C32E3" w14:paraId="00121946" w14:textId="77777777" w:rsidTr="007C32E3">
        <w:trPr>
          <w:jc w:val="center"/>
        </w:trPr>
        <w:tc>
          <w:tcPr>
            <w:tcW w:w="993" w:type="dxa"/>
          </w:tcPr>
          <w:p w14:paraId="5CE819D8" w14:textId="6F1437F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</w:tcPr>
          <w:p w14:paraId="4F345746" w14:textId="06C60FA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Disable</w:t>
            </w:r>
          </w:p>
        </w:tc>
        <w:tc>
          <w:tcPr>
            <w:tcW w:w="5387" w:type="dxa"/>
          </w:tcPr>
          <w:p w14:paraId="2604F02C" w14:textId="5DFD720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Отключение передатчика</w:t>
            </w:r>
          </w:p>
        </w:tc>
      </w:tr>
      <w:tr w:rsidR="007C32E3" w:rsidRPr="00E833D6" w14:paraId="0295AA01" w14:textId="77777777" w:rsidTr="007C32E3">
        <w:trPr>
          <w:jc w:val="center"/>
        </w:trPr>
        <w:tc>
          <w:tcPr>
            <w:tcW w:w="993" w:type="dxa"/>
          </w:tcPr>
          <w:p w14:paraId="51604DB2" w14:textId="1F81B87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</w:tcPr>
          <w:p w14:paraId="76919980" w14:textId="42D6C2D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MOD-DEF2</w:t>
            </w:r>
          </w:p>
        </w:tc>
        <w:tc>
          <w:tcPr>
            <w:tcW w:w="5387" w:type="dxa"/>
          </w:tcPr>
          <w:p w14:paraId="4ABACA4C" w14:textId="5FD1D9AD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>
              <w:t>SDA</w:t>
            </w:r>
            <w:r w:rsidRPr="008D0B35">
              <w:rPr>
                <w:lang w:val="ru-RU"/>
              </w:rPr>
              <w:t xml:space="preserve"> последовательный сигнал передачи данных</w:t>
            </w:r>
          </w:p>
        </w:tc>
      </w:tr>
      <w:tr w:rsidR="007C32E3" w14:paraId="29DD6180" w14:textId="77777777" w:rsidTr="007C32E3">
        <w:trPr>
          <w:jc w:val="center"/>
        </w:trPr>
        <w:tc>
          <w:tcPr>
            <w:tcW w:w="993" w:type="dxa"/>
          </w:tcPr>
          <w:p w14:paraId="42A79911" w14:textId="4D9E924F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</w:tcPr>
          <w:p w14:paraId="32A7FD91" w14:textId="1191EEA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MOD-DEF1</w:t>
            </w:r>
          </w:p>
        </w:tc>
        <w:tc>
          <w:tcPr>
            <w:tcW w:w="5387" w:type="dxa"/>
          </w:tcPr>
          <w:p w14:paraId="71B76CBA" w14:textId="0D9AE77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SCL последовательный синхронный сигнал</w:t>
            </w:r>
          </w:p>
        </w:tc>
      </w:tr>
      <w:tr w:rsidR="007C32E3" w14:paraId="48B56D7C" w14:textId="77777777" w:rsidTr="007C32E3">
        <w:trPr>
          <w:jc w:val="center"/>
        </w:trPr>
        <w:tc>
          <w:tcPr>
            <w:tcW w:w="993" w:type="dxa"/>
          </w:tcPr>
          <w:p w14:paraId="2CF24497" w14:textId="4E6C15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</w:tcPr>
          <w:p w14:paraId="653E2D92" w14:textId="2F02CBD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MOD-DEF0</w:t>
            </w:r>
          </w:p>
        </w:tc>
        <w:tc>
          <w:tcPr>
            <w:tcW w:w="5387" w:type="dxa"/>
          </w:tcPr>
          <w:p w14:paraId="1D671647" w14:textId="6D959B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Индикация наличия трансивера</w:t>
            </w:r>
          </w:p>
        </w:tc>
      </w:tr>
      <w:tr w:rsidR="007C32E3" w14:paraId="0A043B34" w14:textId="77777777" w:rsidTr="007C32E3">
        <w:trPr>
          <w:jc w:val="center"/>
        </w:trPr>
        <w:tc>
          <w:tcPr>
            <w:tcW w:w="993" w:type="dxa"/>
          </w:tcPr>
          <w:p w14:paraId="7335FC32" w14:textId="1ADECDA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</w:tcPr>
          <w:p w14:paraId="7918F54F" w14:textId="375579F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Rate Select</w:t>
            </w:r>
          </w:p>
        </w:tc>
        <w:tc>
          <w:tcPr>
            <w:tcW w:w="5387" w:type="dxa"/>
          </w:tcPr>
          <w:p w14:paraId="4D87CE4F" w14:textId="1844D8DC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Не используется</w:t>
            </w:r>
          </w:p>
        </w:tc>
      </w:tr>
      <w:tr w:rsidR="007C32E3" w14:paraId="2C1DBE86" w14:textId="77777777" w:rsidTr="007C32E3">
        <w:trPr>
          <w:jc w:val="center"/>
        </w:trPr>
        <w:tc>
          <w:tcPr>
            <w:tcW w:w="993" w:type="dxa"/>
          </w:tcPr>
          <w:p w14:paraId="5F5FE413" w14:textId="4C92069B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</w:tcPr>
          <w:p w14:paraId="7CBD90DA" w14:textId="37CA8E0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LOS</w:t>
            </w:r>
          </w:p>
        </w:tc>
        <w:tc>
          <w:tcPr>
            <w:tcW w:w="5387" w:type="dxa"/>
          </w:tcPr>
          <w:p w14:paraId="0F6B073D" w14:textId="4E6A1C63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Потеря сигнала</w:t>
            </w:r>
          </w:p>
        </w:tc>
      </w:tr>
      <w:tr w:rsidR="007C32E3" w:rsidRPr="00E833D6" w14:paraId="0486BE8C" w14:textId="77777777" w:rsidTr="007C32E3">
        <w:trPr>
          <w:jc w:val="center"/>
        </w:trPr>
        <w:tc>
          <w:tcPr>
            <w:tcW w:w="993" w:type="dxa"/>
          </w:tcPr>
          <w:p w14:paraId="0C22D37B" w14:textId="5E63A629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</w:tcPr>
          <w:p w14:paraId="2F17BD06" w14:textId="4A2CDE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</w:p>
        </w:tc>
        <w:tc>
          <w:tcPr>
            <w:tcW w:w="5387" w:type="dxa"/>
          </w:tcPr>
          <w:p w14:paraId="3CBB5085" w14:textId="7084F46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E833D6" w14:paraId="70C027DF" w14:textId="77777777" w:rsidTr="007C32E3">
        <w:trPr>
          <w:jc w:val="center"/>
        </w:trPr>
        <w:tc>
          <w:tcPr>
            <w:tcW w:w="993" w:type="dxa"/>
          </w:tcPr>
          <w:p w14:paraId="4048B4EF" w14:textId="0FD22C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</w:tcPr>
          <w:p w14:paraId="405217E1" w14:textId="0607EF5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</w:p>
        </w:tc>
        <w:tc>
          <w:tcPr>
            <w:tcW w:w="5387" w:type="dxa"/>
          </w:tcPr>
          <w:p w14:paraId="286AF186" w14:textId="29991BAE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E833D6" w14:paraId="397347D7" w14:textId="77777777" w:rsidTr="007C32E3">
        <w:trPr>
          <w:jc w:val="center"/>
        </w:trPr>
        <w:tc>
          <w:tcPr>
            <w:tcW w:w="993" w:type="dxa"/>
          </w:tcPr>
          <w:p w14:paraId="16C685E2" w14:textId="13A071C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</w:tcPr>
          <w:p w14:paraId="590AE9EB" w14:textId="61CC3B8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</w:p>
        </w:tc>
        <w:tc>
          <w:tcPr>
            <w:tcW w:w="5387" w:type="dxa"/>
          </w:tcPr>
          <w:p w14:paraId="12BCCCC4" w14:textId="08252B2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02DE4874" w14:textId="77777777" w:rsidTr="007C32E3">
        <w:trPr>
          <w:jc w:val="center"/>
        </w:trPr>
        <w:tc>
          <w:tcPr>
            <w:tcW w:w="993" w:type="dxa"/>
          </w:tcPr>
          <w:p w14:paraId="1697C498" w14:textId="480E57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</w:tcPr>
          <w:p w14:paraId="575DCB9E" w14:textId="3417CC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RD-</w:t>
            </w:r>
          </w:p>
        </w:tc>
        <w:tc>
          <w:tcPr>
            <w:tcW w:w="5387" w:type="dxa"/>
          </w:tcPr>
          <w:p w14:paraId="4459426B" w14:textId="204AB46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Инвертированный вывод полученных данных</w:t>
            </w:r>
          </w:p>
        </w:tc>
      </w:tr>
      <w:tr w:rsidR="007C32E3" w14:paraId="29F8A2B5" w14:textId="77777777" w:rsidTr="007C32E3">
        <w:trPr>
          <w:jc w:val="center"/>
        </w:trPr>
        <w:tc>
          <w:tcPr>
            <w:tcW w:w="993" w:type="dxa"/>
          </w:tcPr>
          <w:p w14:paraId="248E49AF" w14:textId="4B89294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</w:tcPr>
          <w:p w14:paraId="01AD7341" w14:textId="13BF65BD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RD+</w:t>
            </w:r>
          </w:p>
        </w:tc>
        <w:tc>
          <w:tcPr>
            <w:tcW w:w="5387" w:type="dxa"/>
          </w:tcPr>
          <w:p w14:paraId="762B4353" w14:textId="3CBCA87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Вывод полученных данных</w:t>
            </w:r>
          </w:p>
        </w:tc>
      </w:tr>
      <w:tr w:rsidR="007C32E3" w:rsidRPr="00E833D6" w14:paraId="38E43E98" w14:textId="77777777" w:rsidTr="007C32E3">
        <w:trPr>
          <w:jc w:val="center"/>
        </w:trPr>
        <w:tc>
          <w:tcPr>
            <w:tcW w:w="993" w:type="dxa"/>
          </w:tcPr>
          <w:p w14:paraId="4286D218" w14:textId="58FFBE08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</w:tcPr>
          <w:p w14:paraId="4936C27A" w14:textId="763DC525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</w:p>
        </w:tc>
        <w:tc>
          <w:tcPr>
            <w:tcW w:w="5387" w:type="dxa"/>
          </w:tcPr>
          <w:p w14:paraId="54CFA167" w14:textId="19D16198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1FD2D5FA" w14:textId="77777777" w:rsidTr="007C32E3">
        <w:trPr>
          <w:jc w:val="center"/>
        </w:trPr>
        <w:tc>
          <w:tcPr>
            <w:tcW w:w="993" w:type="dxa"/>
          </w:tcPr>
          <w:p w14:paraId="27422F01" w14:textId="74039B04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</w:tcPr>
          <w:p w14:paraId="3111EE6A" w14:textId="5586CF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VccR</w:t>
            </w:r>
          </w:p>
        </w:tc>
        <w:tc>
          <w:tcPr>
            <w:tcW w:w="5387" w:type="dxa"/>
          </w:tcPr>
          <w:p w14:paraId="17F42310" w14:textId="7E5C570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Питание приемника</w:t>
            </w:r>
          </w:p>
        </w:tc>
      </w:tr>
      <w:tr w:rsidR="007C32E3" w14:paraId="7D8DBB50" w14:textId="77777777" w:rsidTr="007C32E3">
        <w:trPr>
          <w:jc w:val="center"/>
        </w:trPr>
        <w:tc>
          <w:tcPr>
            <w:tcW w:w="993" w:type="dxa"/>
          </w:tcPr>
          <w:p w14:paraId="76679914" w14:textId="3170650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</w:tcPr>
          <w:p w14:paraId="7F689C7B" w14:textId="083B546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VccT</w:t>
            </w:r>
          </w:p>
        </w:tc>
        <w:tc>
          <w:tcPr>
            <w:tcW w:w="5387" w:type="dxa"/>
          </w:tcPr>
          <w:p w14:paraId="6B482393" w14:textId="215D14F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Питание передатчика</w:t>
            </w:r>
          </w:p>
        </w:tc>
      </w:tr>
      <w:tr w:rsidR="007C32E3" w:rsidRPr="00E833D6" w14:paraId="66F14EC0" w14:textId="77777777" w:rsidTr="007C32E3">
        <w:trPr>
          <w:jc w:val="center"/>
        </w:trPr>
        <w:tc>
          <w:tcPr>
            <w:tcW w:w="993" w:type="dxa"/>
          </w:tcPr>
          <w:p w14:paraId="4157E7EB" w14:textId="271A9CB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</w:tcPr>
          <w:p w14:paraId="646905F3" w14:textId="0F23621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</w:p>
        </w:tc>
        <w:tc>
          <w:tcPr>
            <w:tcW w:w="5387" w:type="dxa"/>
          </w:tcPr>
          <w:p w14:paraId="2C16247A" w14:textId="59AC0275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753D31C8" w14:textId="77777777" w:rsidTr="007C32E3">
        <w:trPr>
          <w:jc w:val="center"/>
        </w:trPr>
        <w:tc>
          <w:tcPr>
            <w:tcW w:w="993" w:type="dxa"/>
          </w:tcPr>
          <w:p w14:paraId="526714D5" w14:textId="5FC3594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</w:tcPr>
          <w:p w14:paraId="57971D99" w14:textId="2B186B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TD+</w:t>
            </w:r>
          </w:p>
        </w:tc>
        <w:tc>
          <w:tcPr>
            <w:tcW w:w="5387" w:type="dxa"/>
          </w:tcPr>
          <w:p w14:paraId="5B5757D6" w14:textId="0FB9AB9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Вход для передачи данных</w:t>
            </w:r>
          </w:p>
        </w:tc>
      </w:tr>
      <w:tr w:rsidR="007C32E3" w:rsidRPr="00E833D6" w14:paraId="5C695B15" w14:textId="77777777" w:rsidTr="007C32E3">
        <w:trPr>
          <w:jc w:val="center"/>
        </w:trPr>
        <w:tc>
          <w:tcPr>
            <w:tcW w:w="993" w:type="dxa"/>
          </w:tcPr>
          <w:p w14:paraId="47ABB466" w14:textId="30713A7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</w:tcPr>
          <w:p w14:paraId="213498E1" w14:textId="024DE83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TD-</w:t>
            </w:r>
          </w:p>
        </w:tc>
        <w:tc>
          <w:tcPr>
            <w:tcW w:w="5387" w:type="dxa"/>
          </w:tcPr>
          <w:p w14:paraId="79D9B1D2" w14:textId="53EDF08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Инвертированный вход для передачи данных</w:t>
            </w:r>
          </w:p>
        </w:tc>
      </w:tr>
      <w:tr w:rsidR="007C32E3" w:rsidRPr="00E833D6" w14:paraId="2D651C29" w14:textId="77777777" w:rsidTr="007C32E3">
        <w:trPr>
          <w:jc w:val="center"/>
        </w:trPr>
        <w:tc>
          <w:tcPr>
            <w:tcW w:w="993" w:type="dxa"/>
          </w:tcPr>
          <w:p w14:paraId="50D82672" w14:textId="3152832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</w:tcPr>
          <w:p w14:paraId="0F47B9E2" w14:textId="1559CAB7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</w:p>
        </w:tc>
        <w:tc>
          <w:tcPr>
            <w:tcW w:w="5387" w:type="dxa"/>
          </w:tcPr>
          <w:p w14:paraId="4DB2DE1B" w14:textId="34B4FB0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</w:tbl>
    <w:p w14:paraId="28820B63" w14:textId="075CA1DB" w:rsidR="00DD6D2D" w:rsidRPr="00C35571" w:rsidRDefault="00DD6D2D" w:rsidP="007C32E3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 w:cs="Times New Roman"/>
          <w:color w:val="000000"/>
          <w:kern w:val="0"/>
          <w:szCs w:val="21"/>
          <w:lang w:val="ru-RU"/>
        </w:rPr>
      </w:pPr>
    </w:p>
    <w:p w14:paraId="08C52346" w14:textId="77777777" w:rsidR="007C32E3" w:rsidRDefault="007C32E3" w:rsidP="007C32E3">
      <w:pPr>
        <w:pStyle w:val="af"/>
        <w:numPr>
          <w:ilvl w:val="0"/>
          <w:numId w:val="5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bookmarkStart w:id="0" w:name="_Hlk120874793"/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lastRenderedPageBreak/>
        <w:t>Рекомендуемая схема</w:t>
      </w:r>
      <w:r>
        <w:rPr>
          <w:rFonts w:ascii="Times New Roman" w:hAnsi="Times New Roman" w:cs="Times New Roman"/>
          <w:b/>
          <w:bCs/>
          <w:kern w:val="44"/>
          <w:sz w:val="30"/>
          <w:szCs w:val="44"/>
        </w:rPr>
        <w:t xml:space="preserve">: </w:t>
      </w:r>
    </w:p>
    <w:bookmarkEnd w:id="0"/>
    <w:bookmarkStart w:id="1" w:name="_MON_1731741542"/>
    <w:bookmarkEnd w:id="1"/>
    <w:p w14:paraId="0DE6F5C5" w14:textId="33238E44" w:rsidR="007C32E3" w:rsidRDefault="001C055D" w:rsidP="007C32E3">
      <w:pPr>
        <w:pStyle w:val="a4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8275" w:dyaOrig="7626" w14:anchorId="22319E8C">
          <v:shape id="_x0000_i1026" type="#_x0000_t75" style="width:414.45pt;height:348pt" o:ole="">
            <v:imagedata r:id="rId12" o:title=""/>
          </v:shape>
          <o:OLEObject Type="Embed" ProgID="Word.Picture.8" ShapeID="_x0000_i1026" DrawAspect="Content" ObjectID="_1731831345" r:id="rId13"/>
        </w:object>
      </w:r>
    </w:p>
    <w:p w14:paraId="706F4906" w14:textId="584251D3" w:rsidR="007C32E3" w:rsidRPr="00EE7F3B" w:rsidRDefault="007C32E3" w:rsidP="007C32E3">
      <w:pPr>
        <w:ind w:right="-20"/>
        <w:jc w:val="center"/>
        <w:rPr>
          <w:sz w:val="20"/>
          <w:szCs w:val="20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t xml:space="preserve">Рекомендуемая схема хоста </w:t>
      </w:r>
      <w:r w:rsidRPr="00EE7F3B">
        <w:rPr>
          <w:rFonts w:ascii="Arial" w:hAnsi="Arial" w:cs="Arial"/>
          <w:b/>
          <w:kern w:val="0"/>
          <w:sz w:val="20"/>
          <w:szCs w:val="20"/>
        </w:rPr>
        <w:t>SFP</w:t>
      </w:r>
      <w:r w:rsidRPr="00EE7F3B">
        <w:rPr>
          <w:rFonts w:ascii="Arial" w:hAnsi="Arial" w:cs="Arial" w:hint="eastAsia"/>
          <w:b/>
          <w:kern w:val="0"/>
          <w:sz w:val="20"/>
          <w:szCs w:val="20"/>
          <w:lang w:val="ru-RU"/>
        </w:rPr>
        <w:t xml:space="preserve"> </w:t>
      </w:r>
    </w:p>
    <w:p w14:paraId="6155F703" w14:textId="77777777" w:rsidR="00144CEA" w:rsidRPr="007C32E3" w:rsidRDefault="00144CEA" w:rsidP="00144CEA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kern w:val="0"/>
          <w:sz w:val="24"/>
          <w:lang w:val="ru-RU"/>
        </w:rPr>
      </w:pPr>
    </w:p>
    <w:p w14:paraId="51BD91F1" w14:textId="35978EAF" w:rsidR="007C32E3" w:rsidRPr="009E7ED8" w:rsidRDefault="001C055D" w:rsidP="007C32E3">
      <w:pPr>
        <w:pStyle w:val="af"/>
        <w:numPr>
          <w:ilvl w:val="0"/>
          <w:numId w:val="6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r w:rsidRPr="00D22D8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0048" behindDoc="1" locked="0" layoutInCell="1" allowOverlap="1" wp14:anchorId="1D8E8CFB" wp14:editId="44C51AE7">
            <wp:simplePos x="0" y="0"/>
            <wp:positionH relativeFrom="column">
              <wp:posOffset>742315</wp:posOffset>
            </wp:positionH>
            <wp:positionV relativeFrom="paragraph">
              <wp:posOffset>364490</wp:posOffset>
            </wp:positionV>
            <wp:extent cx="4657725" cy="2671445"/>
            <wp:effectExtent l="0" t="0" r="9525" b="0"/>
            <wp:wrapTight wrapText="bothSides">
              <wp:wrapPolygon edited="0">
                <wp:start x="0" y="0"/>
                <wp:lineTo x="0" y="21410"/>
                <wp:lineTo x="21556" y="21410"/>
                <wp:lineTo x="21556" y="0"/>
                <wp:lineTo x="0" y="0"/>
              </wp:wrapPolygon>
            </wp:wrapTight>
            <wp:docPr id="11" name="图片 10" descr="旧版千兆外壳尺寸图（锐化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旧版千兆外壳尺寸图（锐化版）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2E3"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Структура:</w:t>
      </w:r>
    </w:p>
    <w:p w14:paraId="1A76A9F7" w14:textId="681CD801" w:rsidR="00DD6D2D" w:rsidRDefault="00DD6D2D">
      <w:pPr>
        <w:jc w:val="center"/>
        <w:rPr>
          <w:rFonts w:ascii="Times New Roman" w:hAnsi="Times New Roman" w:cs="Times New Roman"/>
        </w:rPr>
      </w:pPr>
    </w:p>
    <w:p w14:paraId="55632306" w14:textId="7F0896B1" w:rsidR="00DD6D2D" w:rsidRPr="003C4B1A" w:rsidRDefault="00DD6D2D" w:rsidP="007C32E3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sectPr w:rsidR="00DD6D2D" w:rsidRPr="003C4B1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35C0" w14:textId="77777777" w:rsidR="002C6DCD" w:rsidRDefault="002C6DCD">
      <w:r>
        <w:separator/>
      </w:r>
    </w:p>
  </w:endnote>
  <w:endnote w:type="continuationSeparator" w:id="0">
    <w:p w14:paraId="339F0672" w14:textId="77777777" w:rsidR="002C6DCD" w:rsidRDefault="002C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0D33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C67838" wp14:editId="2EFECB7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16" name="Прямоугольник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483D40" id="Прямоугольник 16" o:spid="_x0000_s1026" style="position:absolute;margin-left:0;margin-top:799.3pt;width:594.95pt;height: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GxJQ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D08D3C" wp14:editId="7EC74468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D5415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8D3C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7" type="#_x0000_t202" style="position:absolute;left:0;text-align:left;margin-left:55.65pt;margin-top:785.65pt;width:490.1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" filled="f" stroked="f">
              <v:textbox inset="0,0,0,0">
                <w:txbxContent>
                  <w:p w14:paraId="27CD5415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9855AC" wp14:editId="181B861F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F7AD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855AC" id="Надпись 18" o:spid="_x0000_s1028" type="#_x0000_t202" style="position:absolute;left:0;text-align:left;margin-left:231.85pt;margin-top:813.2pt;width:126.1pt;height:15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" filled="f" stroked="f">
              <v:textbox inset="0,0,0,0">
                <w:txbxContent>
                  <w:p w14:paraId="0B1F7AD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F5168B" wp14:editId="3F6ED70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8CCA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5168B" id="Надпись 19" o:spid="_x0000_s1029" type="#_x0000_t202" style="position:absolute;left:0;text-align:left;margin-left:402.5pt;margin-top:813.75pt;width:123.95pt;height:15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" filled="f" stroked="f">
              <v:textbox inset="0,0,0,0">
                <w:txbxContent>
                  <w:p w14:paraId="3A88CCA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A3CA747" wp14:editId="23E9FFF3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32C3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A747" id="Надпись 20" o:spid="_x0000_s1030" type="#_x0000_t202" style="position:absolute;left:0;text-align:left;margin-left:67.85pt;margin-top:814.3pt;width:117.55pt;height:15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BquZb9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3B32C3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90D5018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565055D2" w14:textId="153EDDBD" w:rsidR="00DD6D2D" w:rsidRPr="00812AB9" w:rsidRDefault="00DD6D2D" w:rsidP="00812A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1919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A4C2DD" wp14:editId="1AD4609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9E27B" id="Прямоугольник 7" o:spid="_x0000_s1026" style="position:absolute;margin-left:0;margin-top:799.3pt;width:594.95pt;height: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8A658F" wp14:editId="3866FD96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5BBCE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A658F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2" type="#_x0000_t202" style="position:absolute;left:0;text-align:left;margin-left:55.65pt;margin-top:785.65pt;width:490.1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" filled="f" stroked="f">
              <v:textbox inset="0,0,0,0">
                <w:txbxContent>
                  <w:p w14:paraId="3745BBCE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1B26C7" wp14:editId="46AB7E7A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2989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B26C7" id="Надпись 14" o:spid="_x0000_s1033" type="#_x0000_t202" style="position:absolute;left:0;text-align:left;margin-left:231.85pt;margin-top:813.2pt;width:126.1pt;height:1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" filled="f" stroked="f">
              <v:textbox inset="0,0,0,0">
                <w:txbxContent>
                  <w:p w14:paraId="0942989E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1FF486" wp14:editId="30F4893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EC8AF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FF486" id="Надпись 15" o:spid="_x0000_s1034" type="#_x0000_t202" style="position:absolute;left:0;text-align:left;margin-left:402.5pt;margin-top:813.75pt;width:123.95pt;height:1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" filled="f" stroked="f">
              <v:textbox inset="0,0,0,0">
                <w:txbxContent>
                  <w:p w14:paraId="36BEC8AF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415A07" wp14:editId="56277DDB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CB4C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15A07" id="Надпись 12" o:spid="_x0000_s1035" type="#_x0000_t202" style="position:absolute;left:0;text-align:left;margin-left:67.85pt;margin-top:814.3pt;width:117.55pt;height:1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AZ+36E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10CB4C4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A578C0E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42136480" w14:textId="225CDC86" w:rsidR="00DD6D2D" w:rsidRPr="00812AB9" w:rsidRDefault="00DD6D2D" w:rsidP="00812A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5B40" w14:textId="77777777" w:rsidR="002C6DCD" w:rsidRDefault="002C6DCD">
      <w:r>
        <w:separator/>
      </w:r>
    </w:p>
  </w:footnote>
  <w:footnote w:type="continuationSeparator" w:id="0">
    <w:p w14:paraId="6D26C2FE" w14:textId="77777777" w:rsidR="002C6DCD" w:rsidRDefault="002C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C600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5168" behindDoc="1" locked="0" layoutInCell="1" allowOverlap="1" wp14:anchorId="0EA6BBA1" wp14:editId="2D78C9DC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E4C382" wp14:editId="1C2D09C0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FD8268" id="Прямоугольник 6" o:spid="_x0000_s1026" style="position:absolute;margin-left:0;margin-top:56.65pt;width:594.95pt;height: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qoJAIAAOs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OxDSqgkAgAA6w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DBD515" wp14:editId="3A8A414C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A146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BD515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4.35pt;margin-top:22.1pt;width:189.8pt;height:22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" filled="f" stroked="f">
              <v:textbox inset="0,0,0,0">
                <w:txbxContent>
                  <w:p w14:paraId="254A146E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C680A8" w14:textId="4D1121CA" w:rsidR="00DD6D2D" w:rsidRPr="00812AB9" w:rsidRDefault="00DD6D2D" w:rsidP="00812AB9">
    <w:pPr>
      <w:pStyle w:val="Defaul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FF69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4B513BD5" wp14:editId="0671284F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E240E94" wp14:editId="0850203B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0F9EF" id="Прямоугольник 10" o:spid="_x0000_s1026" style="position:absolute;margin-left:0;margin-top:56.65pt;width:594.95pt;height: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ifJA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DjRmJ8kAgAA7Q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4F13075" wp14:editId="33DCB4BF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614E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1307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left:0;text-align:left;margin-left:54.35pt;margin-top:22.1pt;width:189.8pt;height:22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" filled="f" stroked="f">
              <v:textbox inset="0,0,0,0">
                <w:txbxContent>
                  <w:p w14:paraId="64F614E4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02B574" w14:textId="77777777" w:rsidR="00512A6B" w:rsidRPr="00812AB9" w:rsidRDefault="00512A6B" w:rsidP="00812AB9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123"/>
    <w:multiLevelType w:val="multilevel"/>
    <w:tmpl w:val="99584FE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9707A"/>
    <w:multiLevelType w:val="multilevel"/>
    <w:tmpl w:val="A35A5C0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9458D4"/>
    <w:multiLevelType w:val="multilevel"/>
    <w:tmpl w:val="129458D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0B2"/>
    <w:multiLevelType w:val="multilevel"/>
    <w:tmpl w:val="167E10B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43562"/>
    <w:multiLevelType w:val="multilevel"/>
    <w:tmpl w:val="4A54356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60507"/>
    <w:multiLevelType w:val="multilevel"/>
    <w:tmpl w:val="51A60507"/>
    <w:lvl w:ilvl="0">
      <w:start w:val="1"/>
      <w:numFmt w:val="decimal"/>
      <w:lvlText w:val="%1."/>
      <w:lvlJc w:val="left"/>
      <w:pPr>
        <w:tabs>
          <w:tab w:val="left" w:pos="846"/>
        </w:tabs>
        <w:ind w:left="846" w:hanging="420"/>
      </w:pPr>
    </w:lvl>
    <w:lvl w:ilvl="1">
      <w:start w:val="1"/>
      <w:numFmt w:val="bullet"/>
      <w:lvlText w:val=""/>
      <w:lvlJc w:val="left"/>
      <w:pPr>
        <w:tabs>
          <w:tab w:val="left" w:pos="1266"/>
        </w:tabs>
        <w:ind w:left="1266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abstractNum w:abstractNumId="6" w15:restartNumberingAfterBreak="0">
    <w:nsid w:val="681E1A13"/>
    <w:multiLevelType w:val="multilevel"/>
    <w:tmpl w:val="681E1A13"/>
    <w:lvl w:ilvl="0">
      <w:start w:val="1"/>
      <w:numFmt w:val="decimal"/>
      <w:lvlText w:val="%1."/>
      <w:lvlJc w:val="left"/>
      <w:pPr>
        <w:ind w:left="674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154" w:hanging="420"/>
      </w:pPr>
    </w:lvl>
    <w:lvl w:ilvl="2">
      <w:start w:val="1"/>
      <w:numFmt w:val="lowerRoman"/>
      <w:lvlText w:val="%3."/>
      <w:lvlJc w:val="right"/>
      <w:pPr>
        <w:ind w:left="1574" w:hanging="420"/>
      </w:pPr>
    </w:lvl>
    <w:lvl w:ilvl="3">
      <w:start w:val="1"/>
      <w:numFmt w:val="decimal"/>
      <w:lvlText w:val="%4."/>
      <w:lvlJc w:val="left"/>
      <w:pPr>
        <w:ind w:left="1994" w:hanging="420"/>
      </w:pPr>
    </w:lvl>
    <w:lvl w:ilvl="4">
      <w:start w:val="1"/>
      <w:numFmt w:val="lowerLetter"/>
      <w:lvlText w:val="%5)"/>
      <w:lvlJc w:val="left"/>
      <w:pPr>
        <w:ind w:left="2414" w:hanging="420"/>
      </w:pPr>
    </w:lvl>
    <w:lvl w:ilvl="5">
      <w:start w:val="1"/>
      <w:numFmt w:val="lowerRoman"/>
      <w:lvlText w:val="%6."/>
      <w:lvlJc w:val="right"/>
      <w:pPr>
        <w:ind w:left="2834" w:hanging="420"/>
      </w:pPr>
    </w:lvl>
    <w:lvl w:ilvl="6">
      <w:start w:val="1"/>
      <w:numFmt w:val="decimal"/>
      <w:lvlText w:val="%7."/>
      <w:lvlJc w:val="left"/>
      <w:pPr>
        <w:ind w:left="3254" w:hanging="420"/>
      </w:pPr>
    </w:lvl>
    <w:lvl w:ilvl="7">
      <w:start w:val="1"/>
      <w:numFmt w:val="lowerLetter"/>
      <w:lvlText w:val="%8)"/>
      <w:lvlJc w:val="left"/>
      <w:pPr>
        <w:ind w:left="3674" w:hanging="420"/>
      </w:pPr>
    </w:lvl>
    <w:lvl w:ilvl="8">
      <w:start w:val="1"/>
      <w:numFmt w:val="lowerRoman"/>
      <w:lvlText w:val="%9."/>
      <w:lvlJc w:val="right"/>
      <w:pPr>
        <w:ind w:left="4094" w:hanging="420"/>
      </w:pPr>
    </w:lvl>
  </w:abstractNum>
  <w:abstractNum w:abstractNumId="7" w15:restartNumberingAfterBreak="0">
    <w:nsid w:val="723E0F68"/>
    <w:multiLevelType w:val="multilevel"/>
    <w:tmpl w:val="723E0F68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09"/>
    <w:rsid w:val="0002696C"/>
    <w:rsid w:val="00034C15"/>
    <w:rsid w:val="0004023E"/>
    <w:rsid w:val="00046270"/>
    <w:rsid w:val="000655A4"/>
    <w:rsid w:val="00066489"/>
    <w:rsid w:val="0007288C"/>
    <w:rsid w:val="00077428"/>
    <w:rsid w:val="000A744F"/>
    <w:rsid w:val="000E2497"/>
    <w:rsid w:val="000F0402"/>
    <w:rsid w:val="00130A7E"/>
    <w:rsid w:val="00131FB4"/>
    <w:rsid w:val="00144CEA"/>
    <w:rsid w:val="00147834"/>
    <w:rsid w:val="00160058"/>
    <w:rsid w:val="0016308B"/>
    <w:rsid w:val="0018035C"/>
    <w:rsid w:val="001C055D"/>
    <w:rsid w:val="001E77ED"/>
    <w:rsid w:val="001F1038"/>
    <w:rsid w:val="00201112"/>
    <w:rsid w:val="00210F93"/>
    <w:rsid w:val="0021713F"/>
    <w:rsid w:val="00222B62"/>
    <w:rsid w:val="00230B1D"/>
    <w:rsid w:val="002625B2"/>
    <w:rsid w:val="00264234"/>
    <w:rsid w:val="00271EBF"/>
    <w:rsid w:val="0027729C"/>
    <w:rsid w:val="0028652C"/>
    <w:rsid w:val="002B189F"/>
    <w:rsid w:val="002C47B1"/>
    <w:rsid w:val="002C6DCD"/>
    <w:rsid w:val="00321316"/>
    <w:rsid w:val="00321825"/>
    <w:rsid w:val="003717AC"/>
    <w:rsid w:val="00387D1B"/>
    <w:rsid w:val="003B0C23"/>
    <w:rsid w:val="003B2C6C"/>
    <w:rsid w:val="003B2F74"/>
    <w:rsid w:val="003B3C8A"/>
    <w:rsid w:val="003C2203"/>
    <w:rsid w:val="003C4B1A"/>
    <w:rsid w:val="004006A5"/>
    <w:rsid w:val="00417195"/>
    <w:rsid w:val="004765E5"/>
    <w:rsid w:val="0048202F"/>
    <w:rsid w:val="004A378D"/>
    <w:rsid w:val="004A4421"/>
    <w:rsid w:val="004C5D9B"/>
    <w:rsid w:val="004E749C"/>
    <w:rsid w:val="0051232C"/>
    <w:rsid w:val="00512A6B"/>
    <w:rsid w:val="005243FB"/>
    <w:rsid w:val="005312C0"/>
    <w:rsid w:val="00532F5C"/>
    <w:rsid w:val="0053370F"/>
    <w:rsid w:val="00554803"/>
    <w:rsid w:val="005846A3"/>
    <w:rsid w:val="00586C59"/>
    <w:rsid w:val="005B61B4"/>
    <w:rsid w:val="005E03F5"/>
    <w:rsid w:val="005F75EB"/>
    <w:rsid w:val="006120BB"/>
    <w:rsid w:val="00646634"/>
    <w:rsid w:val="006F27A1"/>
    <w:rsid w:val="007378C9"/>
    <w:rsid w:val="00741FF5"/>
    <w:rsid w:val="007458A8"/>
    <w:rsid w:val="0076166A"/>
    <w:rsid w:val="00773A02"/>
    <w:rsid w:val="00774230"/>
    <w:rsid w:val="00774B89"/>
    <w:rsid w:val="007B0DF7"/>
    <w:rsid w:val="007B7B3C"/>
    <w:rsid w:val="007C32E3"/>
    <w:rsid w:val="007C3E14"/>
    <w:rsid w:val="007F403E"/>
    <w:rsid w:val="007F6D5F"/>
    <w:rsid w:val="00812AB9"/>
    <w:rsid w:val="008260F4"/>
    <w:rsid w:val="008873A7"/>
    <w:rsid w:val="008C3ABC"/>
    <w:rsid w:val="0091532B"/>
    <w:rsid w:val="00930FEE"/>
    <w:rsid w:val="009361C6"/>
    <w:rsid w:val="00963E95"/>
    <w:rsid w:val="00975E69"/>
    <w:rsid w:val="009E541A"/>
    <w:rsid w:val="009F3893"/>
    <w:rsid w:val="00A03834"/>
    <w:rsid w:val="00A31A19"/>
    <w:rsid w:val="00A53F8B"/>
    <w:rsid w:val="00A7347F"/>
    <w:rsid w:val="00A819CE"/>
    <w:rsid w:val="00A85D9E"/>
    <w:rsid w:val="00A949A0"/>
    <w:rsid w:val="00AC2649"/>
    <w:rsid w:val="00AC6DC7"/>
    <w:rsid w:val="00AE3A10"/>
    <w:rsid w:val="00B1448B"/>
    <w:rsid w:val="00B14F72"/>
    <w:rsid w:val="00B20E84"/>
    <w:rsid w:val="00B25AA1"/>
    <w:rsid w:val="00B26532"/>
    <w:rsid w:val="00B6550B"/>
    <w:rsid w:val="00BA2805"/>
    <w:rsid w:val="00BE433A"/>
    <w:rsid w:val="00BF7B97"/>
    <w:rsid w:val="00C12521"/>
    <w:rsid w:val="00C2472B"/>
    <w:rsid w:val="00C35571"/>
    <w:rsid w:val="00C414D4"/>
    <w:rsid w:val="00C458E0"/>
    <w:rsid w:val="00C45ABB"/>
    <w:rsid w:val="00C55DB6"/>
    <w:rsid w:val="00C641D3"/>
    <w:rsid w:val="00C759CE"/>
    <w:rsid w:val="00C8057B"/>
    <w:rsid w:val="00CB5E87"/>
    <w:rsid w:val="00CC165D"/>
    <w:rsid w:val="00CE08CF"/>
    <w:rsid w:val="00CF56E6"/>
    <w:rsid w:val="00D14172"/>
    <w:rsid w:val="00D36F43"/>
    <w:rsid w:val="00D44DF9"/>
    <w:rsid w:val="00D6706C"/>
    <w:rsid w:val="00D75F26"/>
    <w:rsid w:val="00D80945"/>
    <w:rsid w:val="00D85B43"/>
    <w:rsid w:val="00DB1B9F"/>
    <w:rsid w:val="00DC6409"/>
    <w:rsid w:val="00DD465A"/>
    <w:rsid w:val="00DD6D2D"/>
    <w:rsid w:val="00DE2DA3"/>
    <w:rsid w:val="00DF40C9"/>
    <w:rsid w:val="00E13EE1"/>
    <w:rsid w:val="00E218EC"/>
    <w:rsid w:val="00E614AA"/>
    <w:rsid w:val="00E65855"/>
    <w:rsid w:val="00E75454"/>
    <w:rsid w:val="00E833D6"/>
    <w:rsid w:val="00E9722A"/>
    <w:rsid w:val="00EB0F7A"/>
    <w:rsid w:val="00EB27FA"/>
    <w:rsid w:val="00EC1BED"/>
    <w:rsid w:val="00F21A15"/>
    <w:rsid w:val="00F454FE"/>
    <w:rsid w:val="00F7496F"/>
    <w:rsid w:val="00F74E36"/>
    <w:rsid w:val="00F80AE3"/>
    <w:rsid w:val="00F87A92"/>
    <w:rsid w:val="00F953EC"/>
    <w:rsid w:val="00FD3523"/>
    <w:rsid w:val="00FE565C"/>
    <w:rsid w:val="11C322EA"/>
    <w:rsid w:val="2D9F593B"/>
    <w:rsid w:val="48CD0206"/>
    <w:rsid w:val="55AC1AA3"/>
    <w:rsid w:val="570032FA"/>
    <w:rsid w:val="6AF32CAD"/>
    <w:rsid w:val="786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C18CCE"/>
  <w15:docId w15:val="{696126AB-C505-43EB-B996-C58DC5F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SimSun" w:hAnsi="Times New Roman" w:cs="Times New Roman"/>
      <w:szCs w:val="24"/>
    </w:rPr>
  </w:style>
  <w:style w:type="paragraph" w:styleId="a4">
    <w:name w:val="Body Text"/>
    <w:basedOn w:val="a"/>
    <w:link w:val="a5"/>
    <w:qFormat/>
    <w:pPr>
      <w:snapToGrid w:val="0"/>
    </w:pPr>
    <w:rPr>
      <w:rFonts w:ascii="Times New Roman" w:eastAsia="SimSu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qFormat/>
    <w:rPr>
      <w:rFonts w:ascii="Times New Roman" w:eastAsia="SimSu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Title"/>
    <w:basedOn w:val="a"/>
    <w:link w:val="af1"/>
    <w:uiPriority w:val="10"/>
    <w:qFormat/>
    <w:rsid w:val="00812AB9"/>
    <w:pPr>
      <w:autoSpaceDE w:val="0"/>
      <w:autoSpaceDN w:val="0"/>
      <w:spacing w:before="132"/>
      <w:ind w:left="112"/>
      <w:jc w:val="left"/>
    </w:pPr>
    <w:rPr>
      <w:rFonts w:ascii="Trebuchet MS" w:eastAsia="Trebuchet MS" w:hAnsi="Trebuchet MS" w:cs="Trebuchet MS"/>
      <w:b/>
      <w:bCs/>
      <w:kern w:val="0"/>
      <w:sz w:val="36"/>
      <w:szCs w:val="36"/>
      <w:lang w:val="ru-RU" w:eastAsia="en-US"/>
    </w:rPr>
  </w:style>
  <w:style w:type="character" w:customStyle="1" w:styleId="af1">
    <w:name w:val="Заголовок Знак"/>
    <w:basedOn w:val="a0"/>
    <w:link w:val="af0"/>
    <w:uiPriority w:val="10"/>
    <w:rsid w:val="00812AB9"/>
    <w:rPr>
      <w:rFonts w:ascii="Trebuchet MS" w:eastAsia="Trebuchet MS" w:hAnsi="Trebuchet MS" w:cs="Trebuchet MS"/>
      <w:b/>
      <w:bCs/>
      <w:sz w:val="36"/>
      <w:szCs w:val="3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C62D14B-5D0F-4B9D-9993-7D51565CAB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</cp:lastModifiedBy>
  <cp:revision>105</cp:revision>
  <cp:lastPrinted>2019-03-27T03:59:00Z</cp:lastPrinted>
  <dcterms:created xsi:type="dcterms:W3CDTF">2019-03-27T03:17:00Z</dcterms:created>
  <dcterms:modified xsi:type="dcterms:W3CDTF">2022-12-06T08:29:00Z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