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15A" w14:textId="3E997029" w:rsidR="00812AB9" w:rsidRPr="00812AB9" w:rsidRDefault="00812AB9" w:rsidP="00812AB9">
      <w:pPr>
        <w:pStyle w:val="af0"/>
        <w:jc w:val="center"/>
        <w:rPr>
          <w:rFonts w:ascii="Arial" w:hAnsi="Arial" w:cs="Arial"/>
          <w:color w:val="F79646" w:themeColor="accent6"/>
          <w:lang w:val="en-US"/>
        </w:rPr>
      </w:pPr>
      <w:bookmarkStart w:id="0" w:name="Слайд_номер_1"/>
      <w:bookmarkEnd w:id="0"/>
      <w:r w:rsidRPr="00812AB9">
        <w:rPr>
          <w:rFonts w:ascii="Arial" w:hAnsi="Arial" w:cs="Arial"/>
          <w:color w:val="F79646" w:themeColor="accent6"/>
          <w:spacing w:val="-2"/>
          <w:lang w:val="en-US"/>
        </w:rPr>
        <w:t>IPT-SFP</w:t>
      </w:r>
      <w:r w:rsidRPr="00812AB9">
        <w:rPr>
          <w:rFonts w:ascii="Arial" w:hAnsi="Arial" w:cs="Arial"/>
          <w:color w:val="F79646" w:themeColor="accent6"/>
          <w:spacing w:val="-19"/>
          <w:lang w:val="en-US"/>
        </w:rPr>
        <w:t xml:space="preserve"> </w:t>
      </w:r>
      <w:r w:rsidR="00C35571">
        <w:rPr>
          <w:rFonts w:ascii="Arial" w:hAnsi="Arial" w:cs="Arial"/>
          <w:color w:val="F79646" w:themeColor="accent6"/>
          <w:spacing w:val="-2"/>
        </w:rPr>
        <w:t>12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SC1-1</w:t>
      </w:r>
      <w:r w:rsidR="00D36F43">
        <w:rPr>
          <w:rFonts w:ascii="Arial" w:hAnsi="Arial" w:cs="Arial"/>
          <w:color w:val="F79646" w:themeColor="accent6"/>
          <w:spacing w:val="-2"/>
        </w:rPr>
        <w:t>55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0-1</w:t>
      </w:r>
      <w:r w:rsidR="00D36F43">
        <w:rPr>
          <w:rFonts w:ascii="Arial" w:hAnsi="Arial" w:cs="Arial"/>
          <w:color w:val="F79646" w:themeColor="accent6"/>
          <w:spacing w:val="-2"/>
        </w:rPr>
        <w:t>31</w:t>
      </w:r>
      <w:r w:rsidRPr="00812AB9">
        <w:rPr>
          <w:rFonts w:ascii="Arial" w:hAnsi="Arial" w:cs="Arial"/>
          <w:color w:val="F79646" w:themeColor="accent6"/>
          <w:spacing w:val="-2"/>
          <w:lang w:val="en-US"/>
        </w:rPr>
        <w:t>0</w:t>
      </w:r>
    </w:p>
    <w:p w14:paraId="49B99A05" w14:textId="55DD3DF5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>
        <w:rPr>
          <w:rStyle w:val="11"/>
          <w:sz w:val="28"/>
          <w:szCs w:val="24"/>
          <w:lang w:val="ru"/>
        </w:rPr>
        <w:t>Функции</w:t>
      </w:r>
      <w:r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4DD0F071" w:rsidR="00812AB9" w:rsidRDefault="00B26532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B632503" wp14:editId="66C856A9">
            <wp:simplePos x="0" y="0"/>
            <wp:positionH relativeFrom="column">
              <wp:posOffset>3914775</wp:posOffset>
            </wp:positionH>
            <wp:positionV relativeFrom="paragraph">
              <wp:posOffset>171450</wp:posOffset>
            </wp:positionV>
            <wp:extent cx="2399665" cy="2119630"/>
            <wp:effectExtent l="0" t="0" r="635" b="0"/>
            <wp:wrapTight wrapText="bothSides">
              <wp:wrapPolygon edited="0">
                <wp:start x="0" y="0"/>
                <wp:lineTo x="0" y="21354"/>
                <wp:lineTo x="21434" y="21354"/>
                <wp:lineTo x="21434" y="0"/>
                <wp:lineTo x="0" y="0"/>
              </wp:wrapPolygon>
            </wp:wrapTight>
            <wp:docPr id="1" name="图像 9">
              <a:extLst xmlns:a="http://schemas.openxmlformats.org/drawingml/2006/main">
                <a:ext uri="{FF2B5EF4-FFF2-40B4-BE49-F238E27FC236}">
                  <a16:creationId xmlns:a16="http://schemas.microsoft.com/office/drawing/2014/main" id="{69D61333-9796-4C7A-94C0-FE291EC240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 9">
                      <a:extLst>
                        <a:ext uri="{FF2B5EF4-FFF2-40B4-BE49-F238E27FC236}">
                          <a16:creationId xmlns:a16="http://schemas.microsoft.com/office/drawing/2014/main" id="{69D61333-9796-4C7A-94C0-FE291EC240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99665" cy="211963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CF" w:rsidRPr="00413EF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BE38CF" w:rsidRPr="00413EF9">
        <w:rPr>
          <w:rFonts w:ascii="Times New Roman" w:hAnsi="Times New Roman" w:cs="Times New Roman"/>
          <w:sz w:val="24"/>
          <w:szCs w:val="24"/>
        </w:rPr>
        <w:t>о 1,25 Гбит/с</w:t>
      </w:r>
    </w:p>
    <w:p w14:paraId="419A9054" w14:textId="1BA4481C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619FABAC" w14:textId="2A32E54E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Одно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волокно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SC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>
        <w:rPr>
          <w:color w:val="000000"/>
          <w:kern w:val="0"/>
          <w:sz w:val="24"/>
          <w:szCs w:val="24"/>
          <w:lang w:val="ru"/>
        </w:rPr>
        <w:t>двунаправленной передачи</w:t>
      </w:r>
    </w:p>
    <w:p w14:paraId="4589D86D" w14:textId="765C723B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волны(передающая)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54409980" w14:textId="32D5787C" w:rsidR="00812AB9" w:rsidRPr="001A6F0D" w:rsidRDefault="00812AB9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Длина волны(принимающая) 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</w:p>
    <w:p w14:paraId="4D4D9D6A" w14:textId="30D48E84" w:rsidR="00812AB9" w:rsidRPr="001A6F0D" w:rsidRDefault="00812AB9" w:rsidP="00812AB9">
      <w:pPr>
        <w:pStyle w:val="af"/>
        <w:widowControl/>
        <w:numPr>
          <w:ilvl w:val="0"/>
          <w:numId w:val="8"/>
        </w:numPr>
        <w:shd w:val="clear" w:color="auto" w:fill="FFFFFF"/>
        <w:ind w:firstLineChars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Встроенные </w:t>
      </w:r>
      <w:r w:rsidRPr="001A6F0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цифровые диагностические функции</w:t>
      </w:r>
    </w:p>
    <w:p w14:paraId="4BC166B1" w14:textId="77777777" w:rsidR="00BE38CF" w:rsidRPr="001A6F0D" w:rsidRDefault="00BE38CF" w:rsidP="00BE38CF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Тип волокна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SMF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1A6F0D">
        <w:rPr>
          <w:rFonts w:ascii="Times New Roman" w:hAnsi="Times New Roman" w:cs="Times New Roman" w:hint="eastAsia"/>
          <w:color w:val="000000"/>
          <w:kern w:val="0"/>
          <w:sz w:val="24"/>
          <w:szCs w:val="24"/>
          <w:lang w:val="ru-RU"/>
        </w:rPr>
        <w:t>9</w:t>
      </w:r>
      <w:r w:rsidRPr="001A6F0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/125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мкм</w:t>
      </w:r>
    </w:p>
    <w:p w14:paraId="5A1DBB12" w14:textId="759BBC4F" w:rsidR="00812AB9" w:rsidRPr="001A6F0D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Расстояние передачи данных 10км</w:t>
      </w:r>
    </w:p>
    <w:p w14:paraId="419E9681" w14:textId="77777777" w:rsidR="00812AB9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7B4D2772" w:rsidR="00812AB9" w:rsidRPr="00E70E75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Диапазон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температур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70214" w:rsidRPr="00A7021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70214" w:rsidRPr="00500E02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E70E75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3E4AC574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Низкий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уровень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электромагнитных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помех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защита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Pr="00547534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электрического разряда</w:t>
      </w:r>
    </w:p>
    <w:p w14:paraId="5585D5F8" w14:textId="77777777" w:rsidR="00812AB9" w:rsidRPr="00547534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Default="00DD6D2D">
      <w:pPr>
        <w:rPr>
          <w:rStyle w:val="11"/>
          <w:rFonts w:ascii="Times New Roman" w:hAnsi="Times New Roman" w:cs="Times New Roman"/>
          <w:sz w:val="28"/>
          <w:szCs w:val="24"/>
        </w:rPr>
      </w:pPr>
    </w:p>
    <w:p w14:paraId="7FA91932" w14:textId="77777777" w:rsidR="00DD6D2D" w:rsidRPr="00812AB9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b/>
          <w:bCs/>
          <w:smallCaps/>
          <w:color w:val="000000"/>
          <w:kern w:val="0"/>
          <w:sz w:val="24"/>
        </w:rPr>
      </w:pPr>
    </w:p>
    <w:p w14:paraId="28F8EACE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</w:t>
      </w:r>
      <w:r w:rsidRPr="00B8289D">
        <w:rPr>
          <w:rStyle w:val="11"/>
          <w:rFonts w:ascii="Times New Roman" w:hAnsi="Times New Roman" w:cs="Times New Roman"/>
          <w:sz w:val="28"/>
          <w:szCs w:val="24"/>
          <w:lang w:val="ru-RU"/>
        </w:rPr>
        <w:t>:</w:t>
      </w:r>
    </w:p>
    <w:p w14:paraId="7054A864" w14:textId="686D7469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Двунаправленный приемопередатчик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35571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1-1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0-1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0 представляет собой высокопроизводительный и экономичный модуль, совместимый с интерфейсом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LC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/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SC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со встроенным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WDM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для двунаправленной последовательной оптической передачи данных. Этот модуль предназначен для одномодового одиночного волокна, работает на длине волны 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55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0/1</w:t>
      </w:r>
      <w:r w:rsidR="00D36F43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31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0нм.</w:t>
      </w:r>
    </w:p>
    <w:p w14:paraId="7ACCF012" w14:textId="77777777" w:rsidR="00812AB9" w:rsidRPr="00B8289D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передатчика включает в себя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FP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микросхему драйвера с температурной компенсацией и схемой автоматического управления мощностью, что делает выходную мощность секции передатчика и коэффициент погашения стабильными при рабочей температуре.</w:t>
      </w:r>
    </w:p>
    <w:p w14:paraId="2322EA89" w14:textId="77777777" w:rsidR="00812AB9" w:rsidRDefault="00812AB9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Секция приемника включает в себя эффективный фотодиод 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</w:rPr>
        <w:t>InGaAs</w:t>
      </w:r>
      <w:r w:rsidRPr="00B8289D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трансимпеданс с АРУ для широкого динамического диапазона.</w:t>
      </w:r>
    </w:p>
    <w:p w14:paraId="323BCC94" w14:textId="56E1184A" w:rsidR="00DD6D2D" w:rsidRDefault="00DD6D2D">
      <w:pPr>
        <w:ind w:right="360"/>
        <w:rPr>
          <w:b/>
          <w:bCs/>
          <w:sz w:val="28"/>
          <w:lang w:val="ru-RU"/>
        </w:rPr>
      </w:pPr>
    </w:p>
    <w:p w14:paraId="46BE4089" w14:textId="64D661F8" w:rsidR="00DD6D2D" w:rsidRPr="00C35571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C35571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77777777" w:rsidR="00812AB9" w:rsidRPr="00B8289D" w:rsidRDefault="00812AB9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 w:rsidRPr="00B8289D"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 xml:space="preserve">Электрические характеристики 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1701"/>
        <w:gridCol w:w="1134"/>
        <w:gridCol w:w="1134"/>
        <w:gridCol w:w="1134"/>
        <w:gridCol w:w="1431"/>
      </w:tblGrid>
      <w:tr w:rsidR="00812AB9" w14:paraId="6A36A12A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24B07C9" w14:textId="64C7929F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3769086" w14:textId="4ED9DE08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812AB9" w:rsidRDefault="00812AB9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D36F43" w14:paraId="486744A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4CD1A6AB" w14:textId="19BE286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Напряжение </w:t>
            </w:r>
          </w:p>
        </w:tc>
        <w:tc>
          <w:tcPr>
            <w:tcW w:w="1701" w:type="dxa"/>
            <w:vAlign w:val="center"/>
          </w:tcPr>
          <w:p w14:paraId="21F3C2D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Vcc</w:t>
            </w:r>
          </w:p>
        </w:tc>
        <w:tc>
          <w:tcPr>
            <w:tcW w:w="1134" w:type="dxa"/>
          </w:tcPr>
          <w:p w14:paraId="1F8782D6" w14:textId="1D673912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 w:hint="eastAsia"/>
                <w:sz w:val="22"/>
              </w:rPr>
              <w:t>0</w:t>
            </w:r>
          </w:p>
        </w:tc>
        <w:tc>
          <w:tcPr>
            <w:tcW w:w="1134" w:type="dxa"/>
          </w:tcPr>
          <w:p w14:paraId="2CB30A75" w14:textId="0F795CA0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</w:t>
            </w:r>
          </w:p>
        </w:tc>
        <w:tc>
          <w:tcPr>
            <w:tcW w:w="1134" w:type="dxa"/>
          </w:tcPr>
          <w:p w14:paraId="6BA5059D" w14:textId="4D26116F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MS UI Gothic" w:hAnsi="Times New Roman" w:cs="Times New Roman"/>
                <w:sz w:val="22"/>
              </w:rPr>
              <w:t>3.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431" w:type="dxa"/>
            <w:vAlign w:val="center"/>
          </w:tcPr>
          <w:p w14:paraId="34D5537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774348D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C0F9DB" w14:textId="0A0B2F4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 xml:space="preserve">Ток </w:t>
            </w:r>
          </w:p>
        </w:tc>
        <w:tc>
          <w:tcPr>
            <w:tcW w:w="1701" w:type="dxa"/>
            <w:vAlign w:val="center"/>
          </w:tcPr>
          <w:p w14:paraId="523E1BD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</w:t>
            </w:r>
          </w:p>
        </w:tc>
        <w:tc>
          <w:tcPr>
            <w:tcW w:w="1134" w:type="dxa"/>
            <w:vAlign w:val="center"/>
          </w:tcPr>
          <w:p w14:paraId="33BE629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DA0FA2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96713A" w14:textId="33B54A0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170</w:t>
            </w:r>
          </w:p>
        </w:tc>
        <w:tc>
          <w:tcPr>
            <w:tcW w:w="1431" w:type="dxa"/>
            <w:vAlign w:val="center"/>
          </w:tcPr>
          <w:p w14:paraId="7F827A7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13AD49C6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B4EFB55" w14:textId="43BCA33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Пусковой ток</w:t>
            </w:r>
          </w:p>
        </w:tc>
        <w:tc>
          <w:tcPr>
            <w:tcW w:w="1701" w:type="dxa"/>
            <w:vAlign w:val="center"/>
          </w:tcPr>
          <w:p w14:paraId="500CDCC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surge</w:t>
            </w:r>
          </w:p>
        </w:tc>
        <w:tc>
          <w:tcPr>
            <w:tcW w:w="1134" w:type="dxa"/>
            <w:vAlign w:val="center"/>
          </w:tcPr>
          <w:p w14:paraId="187F4DC3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D6E889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A3C089" w14:textId="04704EF0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Icc+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6E1E2FC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mA</w:t>
            </w:r>
          </w:p>
        </w:tc>
      </w:tr>
      <w:tr w:rsidR="00D36F43" w14:paraId="6B3206AF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07FF3F03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B8289D">
              <w:rPr>
                <w:rFonts w:ascii="Times New Roman" w:hAnsi="Times New Roman" w:cs="Times New Roman"/>
                <w:kern w:val="0"/>
                <w:sz w:val="22"/>
              </w:rPr>
              <w:t>Максимальная мощность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14A4EA" w14:textId="77777777" w:rsidR="00D36F43" w:rsidRDefault="00D36F43" w:rsidP="00D36F43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jc w:val="center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076A78" w14:textId="4AD0C294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1.0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mW</w:t>
            </w:r>
          </w:p>
        </w:tc>
      </w:tr>
      <w:tr w:rsidR="00812AB9" w14:paraId="5A52715E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7937587D" w14:textId="1C75F17B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color w:val="FFFFFF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D36F43" w14:paraId="0A54857B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27D41AE3" w14:textId="4F82633B" w:rsidR="00D36F43" w:rsidRDefault="00D36F43" w:rsidP="00D36F43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644EBB">
              <w:rPr>
                <w:rFonts w:ascii="Times New Roman" w:eastAsia="MingLiU" w:hAnsi="Times New Roman" w:hint="default"/>
                <w:sz w:val="22"/>
                <w:szCs w:val="22"/>
              </w:rPr>
              <w:t>Входное дифференциальное сопротивление</w:t>
            </w:r>
          </w:p>
        </w:tc>
        <w:tc>
          <w:tcPr>
            <w:tcW w:w="1701" w:type="dxa"/>
            <w:vAlign w:val="center"/>
          </w:tcPr>
          <w:p w14:paraId="0F1833F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in</w:t>
            </w:r>
          </w:p>
        </w:tc>
        <w:tc>
          <w:tcPr>
            <w:tcW w:w="1134" w:type="dxa"/>
            <w:vAlign w:val="center"/>
          </w:tcPr>
          <w:p w14:paraId="2E8F02E5" w14:textId="2898101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14:paraId="3F6ED572" w14:textId="4F5C6254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eastAsia="MingLiU" w:hAnsi="Times New Roman" w:cs="Times New Roman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9FF507B" w14:textId="5A822640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31" w:type="dxa"/>
            <w:vAlign w:val="center"/>
          </w:tcPr>
          <w:p w14:paraId="72BF3EE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</w:t>
            </w:r>
          </w:p>
        </w:tc>
      </w:tr>
      <w:tr w:rsidR="00D36F43" w14:paraId="091CE3B3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79180DE" w14:textId="3622E93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>Несимметричный ввод данных</w:t>
            </w:r>
          </w:p>
        </w:tc>
        <w:tc>
          <w:tcPr>
            <w:tcW w:w="1701" w:type="dxa"/>
            <w:vAlign w:val="center"/>
          </w:tcPr>
          <w:p w14:paraId="5409C5E6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n PP</w:t>
            </w:r>
          </w:p>
        </w:tc>
        <w:tc>
          <w:tcPr>
            <w:tcW w:w="1134" w:type="dxa"/>
            <w:vAlign w:val="center"/>
          </w:tcPr>
          <w:p w14:paraId="15F9EF0F" w14:textId="4688EF0C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54D882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02C6B2" w14:textId="64FC027A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1200</w:t>
            </w:r>
          </w:p>
        </w:tc>
        <w:tc>
          <w:tcPr>
            <w:tcW w:w="1431" w:type="dxa"/>
            <w:vAlign w:val="center"/>
          </w:tcPr>
          <w:p w14:paraId="7F8D81D6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>
              <w:rPr>
                <w:rFonts w:ascii="Times New Roman" w:eastAsia="MingLiU" w:hAnsi="Times New Roman" w:cs="Times New Roman"/>
                <w:sz w:val="22"/>
              </w:rPr>
              <w:t>Vp-p</w:t>
            </w:r>
          </w:p>
        </w:tc>
      </w:tr>
      <w:tr w:rsidR="00D36F43" w14:paraId="51E080A7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4580E4A" w14:textId="2656589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отключения </w:t>
            </w:r>
          </w:p>
        </w:tc>
        <w:tc>
          <w:tcPr>
            <w:tcW w:w="1701" w:type="dxa"/>
            <w:vAlign w:val="center"/>
          </w:tcPr>
          <w:p w14:paraId="3128F29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D</w:t>
            </w:r>
          </w:p>
        </w:tc>
        <w:tc>
          <w:tcPr>
            <w:tcW w:w="1134" w:type="dxa"/>
            <w:vAlign w:val="center"/>
          </w:tcPr>
          <w:p w14:paraId="0AEE7BAC" w14:textId="6BA30D19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Vcc-1.3</w:t>
            </w:r>
          </w:p>
        </w:tc>
        <w:tc>
          <w:tcPr>
            <w:tcW w:w="1134" w:type="dxa"/>
            <w:vAlign w:val="center"/>
          </w:tcPr>
          <w:p w14:paraId="7A0B2489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8859EAC" w14:textId="7E4B922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</w:t>
            </w:r>
          </w:p>
        </w:tc>
        <w:tc>
          <w:tcPr>
            <w:tcW w:w="1431" w:type="dxa"/>
            <w:vAlign w:val="center"/>
          </w:tcPr>
          <w:p w14:paraId="5924EC8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499E36FD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46D8C" w14:textId="2D738EE9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eastAsia="MingLiU" w:hAnsi="Times New Roman" w:cs="Times New Roman"/>
                <w:kern w:val="0"/>
                <w:sz w:val="22"/>
              </w:rPr>
              <w:t xml:space="preserve">Напряжение включения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DB5666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8E45EC" w14:textId="7FF4AF7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D316D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DC909" w14:textId="3A0DB04E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Vee+ 0.8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07163F1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283684A9" w14:textId="77777777" w:rsidTr="00D36F43">
        <w:trPr>
          <w:trHeight w:val="315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5383" w14:textId="006203EB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644EBB">
              <w:rPr>
                <w:rFonts w:ascii="Times New Roman" w:hAnsi="Times New Roman" w:cs="Times New Roman"/>
                <w:kern w:val="0"/>
                <w:sz w:val="22"/>
              </w:rPr>
              <w:t>Время отключения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80ACF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dessert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97566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999DD2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88457" w14:textId="16CA064A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E09CB9B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us</w:t>
            </w:r>
          </w:p>
        </w:tc>
      </w:tr>
      <w:tr w:rsidR="00812AB9" w14:paraId="690ED653" w14:textId="77777777" w:rsidTr="007C32E3">
        <w:trPr>
          <w:cantSplit/>
          <w:trHeight w:val="315"/>
          <w:jc w:val="center"/>
        </w:trPr>
        <w:tc>
          <w:tcPr>
            <w:tcW w:w="9845" w:type="dxa"/>
            <w:gridSpan w:val="6"/>
            <w:shd w:val="clear" w:color="auto" w:fill="auto"/>
            <w:vAlign w:val="center"/>
          </w:tcPr>
          <w:p w14:paraId="4E8C00CA" w14:textId="7DB93C4C" w:rsidR="00812AB9" w:rsidRDefault="00812AB9" w:rsidP="00812AB9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Receiver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lang w:val="ru-RU"/>
              </w:rPr>
              <w:t>/Принимающая часть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:</w:t>
            </w:r>
          </w:p>
        </w:tc>
      </w:tr>
      <w:tr w:rsidR="00D36F43" w14:paraId="7A3BDA99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794119F9" w14:textId="4B8D664B" w:rsidR="00D36F43" w:rsidRDefault="00D36F43" w:rsidP="00D36F43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="Times New Roman" w:eastAsia="MingLiU" w:hAnsi="Times New Roman" w:hint="default"/>
                <w:sz w:val="22"/>
                <w:szCs w:val="22"/>
              </w:rPr>
            </w:pPr>
            <w:r w:rsidRPr="0043628A">
              <w:rPr>
                <w:rFonts w:ascii="Times New Roman" w:eastAsia="MingLiU" w:hAnsi="Times New Roman" w:hint="default"/>
                <w:sz w:val="22"/>
                <w:szCs w:val="22"/>
              </w:rPr>
              <w:t>Несимметричный выход данных</w:t>
            </w:r>
          </w:p>
        </w:tc>
        <w:tc>
          <w:tcPr>
            <w:tcW w:w="1701" w:type="dxa"/>
            <w:vAlign w:val="center"/>
          </w:tcPr>
          <w:p w14:paraId="518E4DE8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Vout,pp</w:t>
            </w:r>
          </w:p>
        </w:tc>
        <w:tc>
          <w:tcPr>
            <w:tcW w:w="1134" w:type="dxa"/>
            <w:vAlign w:val="center"/>
          </w:tcPr>
          <w:p w14:paraId="5B4F9F36" w14:textId="4BB329C0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34" w:type="dxa"/>
            <w:vAlign w:val="center"/>
          </w:tcPr>
          <w:p w14:paraId="189BC3F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B9C368" w14:textId="71EF107C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800</w:t>
            </w:r>
          </w:p>
        </w:tc>
        <w:tc>
          <w:tcPr>
            <w:tcW w:w="1431" w:type="dxa"/>
            <w:vAlign w:val="center"/>
          </w:tcPr>
          <w:p w14:paraId="338A3D1B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</w:t>
            </w:r>
          </w:p>
        </w:tc>
      </w:tr>
      <w:tr w:rsidR="00D36F43" w14:paraId="6166C7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53E0AF4" w14:textId="5908D21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нарастания выходных данных</w:t>
            </w:r>
          </w:p>
        </w:tc>
        <w:tc>
          <w:tcPr>
            <w:tcW w:w="1701" w:type="dxa"/>
            <w:vAlign w:val="center"/>
          </w:tcPr>
          <w:p w14:paraId="183717B9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1495C8F6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4B340C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18906B" w14:textId="04EFAAF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42692D77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D36F43" w14:paraId="763DD354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EFD7AF6" w14:textId="6A2C61D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Время спада вывода данных</w:t>
            </w:r>
          </w:p>
        </w:tc>
        <w:tc>
          <w:tcPr>
            <w:tcW w:w="1701" w:type="dxa"/>
            <w:vAlign w:val="center"/>
          </w:tcPr>
          <w:p w14:paraId="1D630B7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f</w:t>
            </w:r>
          </w:p>
        </w:tc>
        <w:tc>
          <w:tcPr>
            <w:tcW w:w="1134" w:type="dxa"/>
            <w:vAlign w:val="center"/>
          </w:tcPr>
          <w:p w14:paraId="7BBB440B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E5135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EE37CB" w14:textId="5FC958DF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300</w:t>
            </w:r>
          </w:p>
        </w:tc>
        <w:tc>
          <w:tcPr>
            <w:tcW w:w="1431" w:type="dxa"/>
            <w:vAlign w:val="center"/>
          </w:tcPr>
          <w:p w14:paraId="76DF42E8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</w:t>
            </w:r>
          </w:p>
        </w:tc>
      </w:tr>
      <w:tr w:rsidR="00D36F43" w14:paraId="394C446D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CE144C3" w14:textId="2C8834B2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Ошибка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2917C170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losfault</w:t>
            </w:r>
          </w:p>
        </w:tc>
        <w:tc>
          <w:tcPr>
            <w:tcW w:w="1134" w:type="dxa"/>
            <w:vAlign w:val="center"/>
          </w:tcPr>
          <w:p w14:paraId="0F649BF0" w14:textId="5DF9B3A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Vcc – 0.5</w:t>
            </w:r>
          </w:p>
        </w:tc>
        <w:tc>
          <w:tcPr>
            <w:tcW w:w="1134" w:type="dxa"/>
            <w:vAlign w:val="center"/>
          </w:tcPr>
          <w:p w14:paraId="21BF0D26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81ECE" w14:textId="4E391D1C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CC_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host</w:t>
            </w:r>
          </w:p>
        </w:tc>
        <w:tc>
          <w:tcPr>
            <w:tcW w:w="1431" w:type="dxa"/>
            <w:vAlign w:val="center"/>
          </w:tcPr>
          <w:p w14:paraId="6A72A0E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4C0104FA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3DE9E310" w14:textId="278F4A3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  <w:lang w:val="ru-RU"/>
              </w:rPr>
              <w:t xml:space="preserve">Норма 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LOS</w:t>
            </w:r>
          </w:p>
        </w:tc>
        <w:tc>
          <w:tcPr>
            <w:tcW w:w="1701" w:type="dxa"/>
            <w:vAlign w:val="center"/>
          </w:tcPr>
          <w:p w14:paraId="50B8B20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los nor</w:t>
            </w:r>
            <w:r>
              <w:rPr>
                <w:rFonts w:ascii="Times New Roman" w:hAnsi="Times New Roman" w:cs="Times New Roman"/>
                <w:kern w:val="0"/>
                <w:sz w:val="22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5891BE5B" w14:textId="339A3F7B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</w:p>
        </w:tc>
        <w:tc>
          <w:tcPr>
            <w:tcW w:w="1134" w:type="dxa"/>
            <w:vAlign w:val="center"/>
          </w:tcPr>
          <w:p w14:paraId="6A409BC6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A4D84A" w14:textId="00E6471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V</w:t>
            </w:r>
            <w:r>
              <w:rPr>
                <w:rFonts w:ascii="Times New Roman" w:eastAsia="MingLiU" w:hAnsi="Times New Roman" w:cs="Times New Roman"/>
                <w:kern w:val="0"/>
                <w:sz w:val="22"/>
                <w:vertAlign w:val="subscript"/>
              </w:rPr>
              <w:t>ee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+0.5</w:t>
            </w:r>
          </w:p>
        </w:tc>
        <w:tc>
          <w:tcPr>
            <w:tcW w:w="1431" w:type="dxa"/>
            <w:vAlign w:val="center"/>
          </w:tcPr>
          <w:p w14:paraId="0E0A752A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</w:t>
            </w:r>
          </w:p>
        </w:tc>
      </w:tr>
      <w:tr w:rsidR="00D36F43" w14:paraId="587390BC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5E28D0DF" w14:textId="249913DF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eastAsia="MingLiU" w:hAnsi="Times New Roman" w:cs="Times New Roman"/>
                <w:kern w:val="0"/>
                <w:sz w:val="22"/>
              </w:rPr>
              <w:t>Отказ от источника питания</w:t>
            </w:r>
          </w:p>
        </w:tc>
        <w:tc>
          <w:tcPr>
            <w:tcW w:w="1701" w:type="dxa"/>
            <w:vAlign w:val="center"/>
          </w:tcPr>
          <w:p w14:paraId="5EE1E3FC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PSR</w:t>
            </w:r>
          </w:p>
        </w:tc>
        <w:tc>
          <w:tcPr>
            <w:tcW w:w="1134" w:type="dxa"/>
            <w:vAlign w:val="center"/>
          </w:tcPr>
          <w:p w14:paraId="1AF426BF" w14:textId="6530E41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14:paraId="237F2BF4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C5FCD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680BB37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kern w:val="0"/>
                <w:sz w:val="22"/>
              </w:rPr>
              <w:t>mVpp</w:t>
            </w:r>
          </w:p>
        </w:tc>
      </w:tr>
      <w:tr w:rsidR="00D36F43" w14:paraId="197A9462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64845BC1" w14:textId="43934FA7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Вклад детерминированного джиттера</w:t>
            </w:r>
          </w:p>
        </w:tc>
        <w:tc>
          <w:tcPr>
            <w:tcW w:w="1701" w:type="dxa"/>
            <w:vAlign w:val="center"/>
          </w:tcPr>
          <w:p w14:paraId="44C0E4B0" w14:textId="77777777" w:rsidR="00D36F43" w:rsidRDefault="00D36F43" w:rsidP="00D36F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RXΔDJ</w:t>
            </w:r>
          </w:p>
        </w:tc>
        <w:tc>
          <w:tcPr>
            <w:tcW w:w="1134" w:type="dxa"/>
            <w:vAlign w:val="center"/>
          </w:tcPr>
          <w:p w14:paraId="37120B28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42C17E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5CEF1" w14:textId="0D6907E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51.7</w:t>
            </w:r>
          </w:p>
        </w:tc>
        <w:tc>
          <w:tcPr>
            <w:tcW w:w="1431" w:type="dxa"/>
            <w:vAlign w:val="center"/>
          </w:tcPr>
          <w:p w14:paraId="3FE1016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  <w:tr w:rsidR="00D36F43" w14:paraId="51DD62F5" w14:textId="77777777" w:rsidTr="00D36F43">
        <w:trPr>
          <w:trHeight w:val="315"/>
          <w:jc w:val="center"/>
        </w:trPr>
        <w:tc>
          <w:tcPr>
            <w:tcW w:w="3311" w:type="dxa"/>
            <w:shd w:val="clear" w:color="auto" w:fill="auto"/>
            <w:vAlign w:val="center"/>
          </w:tcPr>
          <w:p w14:paraId="0E9B352B" w14:textId="5A8E77D5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3628A">
              <w:rPr>
                <w:rFonts w:ascii="Times New Roman" w:hAnsi="Times New Roman" w:cs="Times New Roman"/>
                <w:kern w:val="0"/>
                <w:sz w:val="22"/>
              </w:rPr>
              <w:t>Общий вклад джиттера</w:t>
            </w:r>
          </w:p>
        </w:tc>
        <w:tc>
          <w:tcPr>
            <w:tcW w:w="1701" w:type="dxa"/>
            <w:vAlign w:val="center"/>
          </w:tcPr>
          <w:p w14:paraId="7353639F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RXΔTJ</w:t>
            </w:r>
          </w:p>
        </w:tc>
        <w:tc>
          <w:tcPr>
            <w:tcW w:w="1134" w:type="dxa"/>
            <w:vAlign w:val="center"/>
          </w:tcPr>
          <w:p w14:paraId="6121C305" w14:textId="1161D3A9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6743852F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594B45" w14:textId="7101B596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31" w:type="dxa"/>
            <w:vAlign w:val="center"/>
          </w:tcPr>
          <w:p w14:paraId="10A95ED3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ps</w:t>
            </w:r>
          </w:p>
        </w:tc>
      </w:tr>
    </w:tbl>
    <w:p w14:paraId="6E424B8B" w14:textId="6F531142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C9F1A2" w14:textId="3E47B9FB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0B69BC3" w14:textId="58826FEA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0C4950" w14:textId="35654BB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0A169A87" w14:textId="2032E7DD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5BF5D350" w14:textId="00B88F9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43693A12" w14:textId="36E59072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FE3246E" w14:textId="67F96095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64FB1F0D" w14:textId="10E31748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300EBA9" w14:textId="055DAFAE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76294E4B" w14:textId="77777777" w:rsidR="007C32E3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189B0C7A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 параметры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062"/>
        <w:gridCol w:w="977"/>
        <w:gridCol w:w="1168"/>
        <w:gridCol w:w="977"/>
        <w:gridCol w:w="1863"/>
      </w:tblGrid>
      <w:tr w:rsidR="007C32E3" w14:paraId="4DB46ACE" w14:textId="77777777" w:rsidTr="00500E02">
        <w:trPr>
          <w:cantSplit/>
          <w:trHeight w:val="300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500E02" w14:paraId="6C63CDAA" w14:textId="77777777" w:rsidTr="00087AB9">
        <w:trPr>
          <w:cantSplit/>
          <w:trHeight w:val="300"/>
          <w:jc w:val="center"/>
        </w:trPr>
        <w:tc>
          <w:tcPr>
            <w:tcW w:w="9583" w:type="dxa"/>
            <w:gridSpan w:val="6"/>
            <w:shd w:val="clear" w:color="auto" w:fill="auto"/>
            <w:vAlign w:val="center"/>
          </w:tcPr>
          <w:p w14:paraId="48186EE9" w14:textId="5227C019" w:rsidR="00500E02" w:rsidRDefault="00500E02" w:rsidP="00500E02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Transmitter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lang w:val="ru-RU"/>
              </w:rPr>
              <w:t>/Передающая часть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:</w:t>
            </w:r>
          </w:p>
        </w:tc>
      </w:tr>
      <w:tr w:rsidR="00D36F43" w14:paraId="6838FDA2" w14:textId="77777777" w:rsidTr="00500E02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450ADE" w14:textId="5D4932F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Д</w:t>
            </w: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лина волны</w:t>
            </w:r>
          </w:p>
        </w:tc>
        <w:tc>
          <w:tcPr>
            <w:tcW w:w="1062" w:type="dxa"/>
            <w:vAlign w:val="center"/>
          </w:tcPr>
          <w:p w14:paraId="1BBEC83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  <w:lang w:val="en-GB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λ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c</w:t>
            </w:r>
          </w:p>
        </w:tc>
        <w:tc>
          <w:tcPr>
            <w:tcW w:w="977" w:type="dxa"/>
            <w:vAlign w:val="center"/>
          </w:tcPr>
          <w:p w14:paraId="01135FC4" w14:textId="526A5A48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1530</w:t>
            </w:r>
          </w:p>
        </w:tc>
        <w:tc>
          <w:tcPr>
            <w:tcW w:w="1168" w:type="dxa"/>
            <w:vAlign w:val="center"/>
          </w:tcPr>
          <w:p w14:paraId="5F4D92C1" w14:textId="583263AC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55</w:t>
            </w:r>
            <w:r>
              <w:rPr>
                <w:rFonts w:ascii="Times New Roman" w:eastAsia="SimSun" w:hAnsi="Times New Roman" w:cs="Times New Roman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 w14:paraId="3E03EAEE" w14:textId="07B84C9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1570</w:t>
            </w:r>
          </w:p>
        </w:tc>
        <w:tc>
          <w:tcPr>
            <w:tcW w:w="1863" w:type="dxa"/>
            <w:vAlign w:val="center"/>
          </w:tcPr>
          <w:p w14:paraId="3758723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D36F43" w14:paraId="1ECA8CC2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6D670CC3" w14:textId="7EF0BE56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Спектральная ширина</w:t>
            </w:r>
          </w:p>
        </w:tc>
        <w:tc>
          <w:tcPr>
            <w:tcW w:w="1062" w:type="dxa"/>
            <w:vAlign w:val="center"/>
          </w:tcPr>
          <w:p w14:paraId="256177AC" w14:textId="77777777" w:rsidR="00D36F43" w:rsidRDefault="00D36F43" w:rsidP="00D36F4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σ</w:t>
            </w:r>
          </w:p>
        </w:tc>
        <w:tc>
          <w:tcPr>
            <w:tcW w:w="977" w:type="dxa"/>
            <w:vAlign w:val="center"/>
          </w:tcPr>
          <w:p w14:paraId="2738CB71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8E16C3E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B02573A" w14:textId="08C0E3DB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</w:p>
        </w:tc>
        <w:tc>
          <w:tcPr>
            <w:tcW w:w="1863" w:type="dxa"/>
            <w:vAlign w:val="center"/>
          </w:tcPr>
          <w:p w14:paraId="73D8F13B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nm</w:t>
            </w:r>
          </w:p>
        </w:tc>
      </w:tr>
      <w:tr w:rsidR="00D36F43" w14:paraId="03637CE3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B86A27A" w14:textId="7687F4E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Оптическая выходная мощность</w:t>
            </w:r>
          </w:p>
        </w:tc>
        <w:tc>
          <w:tcPr>
            <w:tcW w:w="1062" w:type="dxa"/>
            <w:vAlign w:val="center"/>
          </w:tcPr>
          <w:p w14:paraId="5713FE6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out</w:t>
            </w:r>
          </w:p>
        </w:tc>
        <w:tc>
          <w:tcPr>
            <w:tcW w:w="977" w:type="dxa"/>
            <w:vAlign w:val="center"/>
          </w:tcPr>
          <w:p w14:paraId="3513BEB0" w14:textId="62A07CF2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9</w:t>
            </w:r>
          </w:p>
        </w:tc>
        <w:tc>
          <w:tcPr>
            <w:tcW w:w="1168" w:type="dxa"/>
            <w:vAlign w:val="center"/>
          </w:tcPr>
          <w:p w14:paraId="518736C9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4B4D967C" w14:textId="3827086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-3</w:t>
            </w:r>
          </w:p>
        </w:tc>
        <w:tc>
          <w:tcPr>
            <w:tcW w:w="1863" w:type="dxa"/>
            <w:vAlign w:val="center"/>
          </w:tcPr>
          <w:p w14:paraId="7A92E83D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36F43" w14:paraId="522A0B7C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ABAC78A" w14:textId="65448929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Оптическое время нарастания/спада</w:t>
            </w:r>
          </w:p>
        </w:tc>
        <w:tc>
          <w:tcPr>
            <w:tcW w:w="1062" w:type="dxa"/>
            <w:vAlign w:val="center"/>
          </w:tcPr>
          <w:p w14:paraId="0A85C005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/ t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vertAlign w:val="subscript"/>
              </w:rPr>
              <w:t>f</w:t>
            </w:r>
          </w:p>
        </w:tc>
        <w:tc>
          <w:tcPr>
            <w:tcW w:w="977" w:type="dxa"/>
            <w:vAlign w:val="center"/>
          </w:tcPr>
          <w:p w14:paraId="48242CD9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ED9610B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46C9F29" w14:textId="072DBDB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160</w:t>
            </w:r>
          </w:p>
        </w:tc>
        <w:tc>
          <w:tcPr>
            <w:tcW w:w="1863" w:type="dxa"/>
            <w:vAlign w:val="center"/>
          </w:tcPr>
          <w:p w14:paraId="3622E2A1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ps</w:t>
            </w:r>
          </w:p>
        </w:tc>
      </w:tr>
      <w:tr w:rsidR="00D36F43" w14:paraId="3377D6A5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2076D4A" w14:textId="16D4682B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MS UI Gothic" w:hAnsi="Times New Roman" w:cs="Times New Roman"/>
                <w:kern w:val="0"/>
                <w:szCs w:val="21"/>
              </w:rPr>
              <w:t>Коэффициент вымирания</w:t>
            </w:r>
          </w:p>
        </w:tc>
        <w:tc>
          <w:tcPr>
            <w:tcW w:w="1062" w:type="dxa"/>
            <w:vAlign w:val="center"/>
          </w:tcPr>
          <w:p w14:paraId="61F8702B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ER</w:t>
            </w:r>
          </w:p>
        </w:tc>
        <w:tc>
          <w:tcPr>
            <w:tcW w:w="977" w:type="dxa"/>
            <w:vAlign w:val="center"/>
          </w:tcPr>
          <w:p w14:paraId="12F41BFB" w14:textId="79C5A99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12</w:t>
            </w:r>
          </w:p>
        </w:tc>
        <w:tc>
          <w:tcPr>
            <w:tcW w:w="1168" w:type="dxa"/>
            <w:vAlign w:val="center"/>
          </w:tcPr>
          <w:p w14:paraId="39E2376A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6749F12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3074CE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D36F43" w14:paraId="25F5736C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77239CE" w14:textId="2018F259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Вклад детерминированного джиттера</w:t>
            </w:r>
          </w:p>
        </w:tc>
        <w:tc>
          <w:tcPr>
            <w:tcW w:w="1062" w:type="dxa"/>
            <w:vAlign w:val="center"/>
          </w:tcPr>
          <w:p w14:paraId="142060B7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TXΔDJ</w:t>
            </w:r>
          </w:p>
        </w:tc>
        <w:tc>
          <w:tcPr>
            <w:tcW w:w="977" w:type="dxa"/>
            <w:vAlign w:val="center"/>
          </w:tcPr>
          <w:p w14:paraId="392B0DE5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3C0D39F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78354E6" w14:textId="62B2012A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56.5</w:t>
            </w:r>
          </w:p>
        </w:tc>
        <w:tc>
          <w:tcPr>
            <w:tcW w:w="1863" w:type="dxa"/>
            <w:vAlign w:val="center"/>
          </w:tcPr>
          <w:p w14:paraId="645CE919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D36F43" w14:paraId="51FE20E0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459B3E6" w14:textId="005BF9AA" w:rsidR="00D36F43" w:rsidRDefault="00D36F43" w:rsidP="00D36F4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3628A">
              <w:rPr>
                <w:rFonts w:ascii="Times New Roman" w:eastAsia="SimSun" w:hAnsi="Times New Roman" w:cs="Times New Roman"/>
                <w:kern w:val="0"/>
                <w:szCs w:val="21"/>
              </w:rPr>
              <w:t>Общий вклад джиттера</w:t>
            </w:r>
          </w:p>
        </w:tc>
        <w:tc>
          <w:tcPr>
            <w:tcW w:w="1062" w:type="dxa"/>
            <w:vAlign w:val="center"/>
          </w:tcPr>
          <w:p w14:paraId="10576B34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TXΔTJ</w:t>
            </w:r>
          </w:p>
        </w:tc>
        <w:tc>
          <w:tcPr>
            <w:tcW w:w="977" w:type="dxa"/>
            <w:vAlign w:val="center"/>
          </w:tcPr>
          <w:p w14:paraId="04B86BE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1057BB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8028078" w14:textId="711F5DF3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119</w:t>
            </w:r>
          </w:p>
        </w:tc>
        <w:tc>
          <w:tcPr>
            <w:tcW w:w="1863" w:type="dxa"/>
            <w:vAlign w:val="center"/>
          </w:tcPr>
          <w:p w14:paraId="530745C6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ps</w:t>
            </w:r>
          </w:p>
        </w:tc>
      </w:tr>
      <w:tr w:rsidR="007C32E3" w14:paraId="17AEAFCF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D402464" w14:textId="182F2F2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Глаз-диаграммы</w:t>
            </w:r>
          </w:p>
        </w:tc>
        <w:tc>
          <w:tcPr>
            <w:tcW w:w="6047" w:type="dxa"/>
            <w:gridSpan w:val="5"/>
            <w:vAlign w:val="center"/>
          </w:tcPr>
          <w:p w14:paraId="40C0E333" w14:textId="1B8CF91B" w:rsidR="007C32E3" w:rsidRDefault="00C35571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Соответствует спецификации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IEEE 802.</w:t>
            </w:r>
            <w:r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3</w:t>
            </w:r>
          </w:p>
        </w:tc>
      </w:tr>
      <w:tr w:rsidR="007C32E3" w14:paraId="01313BCC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239B4396" w14:textId="27066506" w:rsidR="007C32E3" w:rsidRDefault="007C32E3" w:rsidP="007C32E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szCs w:val="21"/>
              </w:rPr>
              <w:t>Шум относительной интенсивности</w:t>
            </w:r>
          </w:p>
        </w:tc>
        <w:tc>
          <w:tcPr>
            <w:tcW w:w="1062" w:type="dxa"/>
            <w:vAlign w:val="center"/>
          </w:tcPr>
          <w:p w14:paraId="167C8B7D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RIN</w:t>
            </w:r>
          </w:p>
        </w:tc>
        <w:tc>
          <w:tcPr>
            <w:tcW w:w="977" w:type="dxa"/>
            <w:vAlign w:val="center"/>
          </w:tcPr>
          <w:p w14:paraId="4300048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2BA0814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5D4D615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-120</w:t>
            </w:r>
          </w:p>
        </w:tc>
        <w:tc>
          <w:tcPr>
            <w:tcW w:w="1863" w:type="dxa"/>
            <w:vAlign w:val="center"/>
          </w:tcPr>
          <w:p w14:paraId="3125D658" w14:textId="77777777" w:rsidR="007C32E3" w:rsidRDefault="007C32E3" w:rsidP="007C32E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dB/Hz</w:t>
            </w:r>
          </w:p>
        </w:tc>
      </w:tr>
      <w:tr w:rsidR="007C32E3" w14:paraId="389F4D80" w14:textId="77777777" w:rsidTr="00500E02">
        <w:trPr>
          <w:trHeight w:val="257"/>
          <w:jc w:val="center"/>
        </w:trPr>
        <w:tc>
          <w:tcPr>
            <w:tcW w:w="95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4"/>
                <w:szCs w:val="24"/>
              </w:rPr>
              <w:t>Receiver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D36F43" w14:paraId="359C4E3D" w14:textId="77777777" w:rsidTr="00500E02">
        <w:trPr>
          <w:cantSplit/>
          <w:trHeight w:val="300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26D0875" w14:textId="0D58CCFC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Длина волны </w:t>
            </w:r>
          </w:p>
        </w:tc>
        <w:tc>
          <w:tcPr>
            <w:tcW w:w="1062" w:type="dxa"/>
            <w:vAlign w:val="center"/>
          </w:tcPr>
          <w:p w14:paraId="3BEA4BF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</w:t>
            </w:r>
          </w:p>
        </w:tc>
        <w:tc>
          <w:tcPr>
            <w:tcW w:w="977" w:type="dxa"/>
            <w:vAlign w:val="center"/>
          </w:tcPr>
          <w:p w14:paraId="267220CC" w14:textId="31EB9753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1290</w:t>
            </w:r>
          </w:p>
        </w:tc>
        <w:tc>
          <w:tcPr>
            <w:tcW w:w="1168" w:type="dxa"/>
            <w:vAlign w:val="center"/>
          </w:tcPr>
          <w:p w14:paraId="0360FD91" w14:textId="7B73CF8C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1310</w:t>
            </w:r>
          </w:p>
        </w:tc>
        <w:tc>
          <w:tcPr>
            <w:tcW w:w="977" w:type="dxa"/>
            <w:vAlign w:val="center"/>
          </w:tcPr>
          <w:p w14:paraId="3AEC53C8" w14:textId="61E55C7D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1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330</w:t>
            </w:r>
          </w:p>
        </w:tc>
        <w:tc>
          <w:tcPr>
            <w:tcW w:w="1863" w:type="dxa"/>
            <w:vAlign w:val="center"/>
          </w:tcPr>
          <w:p w14:paraId="1756EAAA" w14:textId="77777777" w:rsidR="00D36F43" w:rsidRDefault="00D36F43" w:rsidP="00D36F43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nm</w:t>
            </w:r>
          </w:p>
        </w:tc>
      </w:tr>
      <w:tr w:rsidR="00D36F43" w14:paraId="63E402A2" w14:textId="77777777" w:rsidTr="00500E02">
        <w:trPr>
          <w:cantSplit/>
          <w:trHeight w:val="366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8724B02" w14:textId="35DA3071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Перегрузка приемника</w:t>
            </w:r>
          </w:p>
        </w:tc>
        <w:tc>
          <w:tcPr>
            <w:tcW w:w="1062" w:type="dxa"/>
            <w:vAlign w:val="center"/>
          </w:tcPr>
          <w:p w14:paraId="63B46530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P</w:t>
            </w:r>
            <w:r>
              <w:rPr>
                <w:rFonts w:ascii="Times New Roman" w:eastAsia="MS UI Gothic" w:hAnsi="Times New Roman" w:cs="Times New Roman"/>
                <w:szCs w:val="21"/>
                <w:vertAlign w:val="subscript"/>
              </w:rPr>
              <w:t>ol</w:t>
            </w:r>
          </w:p>
        </w:tc>
        <w:tc>
          <w:tcPr>
            <w:tcW w:w="977" w:type="dxa"/>
            <w:vAlign w:val="center"/>
          </w:tcPr>
          <w:p w14:paraId="1A9ADDFF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2434745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11EE6C" w14:textId="7BA06691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-1</w:t>
            </w:r>
          </w:p>
        </w:tc>
        <w:tc>
          <w:tcPr>
            <w:tcW w:w="1863" w:type="dxa"/>
            <w:vAlign w:val="center"/>
          </w:tcPr>
          <w:p w14:paraId="0CF45C3C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36F43" w14:paraId="158DC6C7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3D45E0AF" w14:textId="0C202F25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Чувствительность</w:t>
            </w:r>
          </w:p>
        </w:tc>
        <w:tc>
          <w:tcPr>
            <w:tcW w:w="1062" w:type="dxa"/>
            <w:vAlign w:val="center"/>
          </w:tcPr>
          <w:p w14:paraId="3CC97FA1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Sen</w:t>
            </w:r>
          </w:p>
        </w:tc>
        <w:tc>
          <w:tcPr>
            <w:tcW w:w="977" w:type="dxa"/>
            <w:vAlign w:val="center"/>
          </w:tcPr>
          <w:p w14:paraId="1932061A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F20D948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A3C5DB9" w14:textId="31EBB0D6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24</w:t>
            </w:r>
          </w:p>
        </w:tc>
        <w:tc>
          <w:tcPr>
            <w:tcW w:w="1863" w:type="dxa"/>
            <w:vAlign w:val="center"/>
          </w:tcPr>
          <w:p w14:paraId="18E44F63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szCs w:val="21"/>
              </w:rPr>
              <w:t>B</w:t>
            </w:r>
            <w:r>
              <w:rPr>
                <w:rFonts w:ascii="Times New Roman" w:eastAsia="MS UI Gothic" w:hAnsi="Times New Roman" w:cs="Times New Roman"/>
                <w:szCs w:val="21"/>
              </w:rPr>
              <w:t>m</w:t>
            </w:r>
          </w:p>
        </w:tc>
      </w:tr>
      <w:tr w:rsidR="00D36F43" w14:paraId="474BD3F0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B0F7590" w14:textId="7FA8EE48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Подтверждение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B1E1B23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A</w:t>
            </w:r>
          </w:p>
        </w:tc>
        <w:tc>
          <w:tcPr>
            <w:tcW w:w="977" w:type="dxa"/>
            <w:vAlign w:val="center"/>
          </w:tcPr>
          <w:p w14:paraId="6D03D113" w14:textId="28DACEB9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36</w:t>
            </w:r>
          </w:p>
        </w:tc>
        <w:tc>
          <w:tcPr>
            <w:tcW w:w="1168" w:type="dxa"/>
            <w:vAlign w:val="center"/>
          </w:tcPr>
          <w:p w14:paraId="4678AB0E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E471A52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8C97449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36F43" w14:paraId="3AAFC524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430E8584" w14:textId="7D73396D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  <w:lang w:val="ru-RU"/>
              </w:rPr>
              <w:t>Отмена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 RX_LOS </w:t>
            </w:r>
          </w:p>
        </w:tc>
        <w:tc>
          <w:tcPr>
            <w:tcW w:w="1062" w:type="dxa"/>
            <w:vAlign w:val="center"/>
          </w:tcPr>
          <w:p w14:paraId="1F24DEF0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LOS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 xml:space="preserve"> D</w:t>
            </w:r>
          </w:p>
        </w:tc>
        <w:tc>
          <w:tcPr>
            <w:tcW w:w="977" w:type="dxa"/>
            <w:vAlign w:val="center"/>
          </w:tcPr>
          <w:p w14:paraId="648969B0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6A8703D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06E68BD6" w14:textId="4E26A70A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26</w:t>
            </w:r>
          </w:p>
        </w:tc>
        <w:tc>
          <w:tcPr>
            <w:tcW w:w="1863" w:type="dxa"/>
            <w:vAlign w:val="center"/>
          </w:tcPr>
          <w:p w14:paraId="558F42A5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dBm</w:t>
            </w:r>
          </w:p>
        </w:tc>
      </w:tr>
      <w:tr w:rsidR="00D36F43" w14:paraId="4E1E53C0" w14:textId="77777777" w:rsidTr="00500E02">
        <w:trPr>
          <w:cantSplit/>
          <w:trHeight w:val="315"/>
          <w:jc w:val="center"/>
        </w:trPr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ABC71" w14:textId="68C177D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Гистерезис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RX_LOS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68BDDAA" w14:textId="77777777" w:rsidR="00D36F43" w:rsidRDefault="00D36F43" w:rsidP="00D36F4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 xml:space="preserve">LOS </w:t>
            </w:r>
            <w:r>
              <w:rPr>
                <w:rFonts w:ascii="Times New Roman" w:eastAsia="MS UI Gothic" w:hAnsi="Times New Roman" w:cs="Times New Roman"/>
                <w:kern w:val="0"/>
                <w:szCs w:val="21"/>
                <w:vertAlign w:val="subscript"/>
              </w:rPr>
              <w:t>H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6EC3BFD0" w14:textId="1106D26C" w:rsidR="00D36F43" w:rsidRDefault="00D36F43" w:rsidP="00D36F4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0.5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66A26E8B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0077BE90" w14:textId="77777777" w:rsidR="00D36F43" w:rsidRDefault="00D36F43" w:rsidP="00D36F43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0CD65BA7" w14:textId="77777777" w:rsidR="00D36F43" w:rsidRDefault="00D36F43" w:rsidP="00D36F4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  <w:tr w:rsidR="007C32E3" w14:paraId="4D9AED0B" w14:textId="77777777" w:rsidTr="00500E02">
        <w:trPr>
          <w:cantSplit/>
          <w:trHeight w:val="315"/>
          <w:jc w:val="center"/>
        </w:trPr>
        <w:tc>
          <w:tcPr>
            <w:tcW w:w="95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2B336D81" w:rsidR="007C32E3" w:rsidRDefault="007C32E3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Cs w:val="21"/>
              </w:rPr>
            </w:pPr>
            <w:r w:rsidRPr="00AE5348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</w:rPr>
              <w:t>Основные</w:t>
            </w:r>
          </w:p>
        </w:tc>
      </w:tr>
      <w:tr w:rsidR="007C32E3" w14:paraId="1FBC8758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565831EA" w14:textId="03D9AA0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Скорость передачи данных</w:t>
            </w:r>
          </w:p>
        </w:tc>
        <w:tc>
          <w:tcPr>
            <w:tcW w:w="1062" w:type="dxa"/>
            <w:vAlign w:val="center"/>
          </w:tcPr>
          <w:p w14:paraId="107FB561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BR</w:t>
            </w:r>
          </w:p>
        </w:tc>
        <w:tc>
          <w:tcPr>
            <w:tcW w:w="977" w:type="dxa"/>
            <w:vAlign w:val="center"/>
          </w:tcPr>
          <w:p w14:paraId="0E5DF5C6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5AA74D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1.25</w:t>
            </w:r>
          </w:p>
        </w:tc>
        <w:tc>
          <w:tcPr>
            <w:tcW w:w="977" w:type="dxa"/>
            <w:vAlign w:val="center"/>
          </w:tcPr>
          <w:p w14:paraId="37520426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075F2A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b/s</w:t>
            </w:r>
          </w:p>
        </w:tc>
      </w:tr>
      <w:tr w:rsidR="007C32E3" w14:paraId="2DF79E74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1EA0EEBF" w14:textId="792DF5A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Частота битовых ошибок</w:t>
            </w:r>
          </w:p>
        </w:tc>
        <w:tc>
          <w:tcPr>
            <w:tcW w:w="1062" w:type="dxa"/>
            <w:vAlign w:val="center"/>
          </w:tcPr>
          <w:p w14:paraId="1EF3DC92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BER</w:t>
            </w:r>
          </w:p>
        </w:tc>
        <w:tc>
          <w:tcPr>
            <w:tcW w:w="977" w:type="dxa"/>
            <w:vAlign w:val="center"/>
          </w:tcPr>
          <w:p w14:paraId="0C6195F3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6C234A4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6A35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  <w:vertAlign w:val="superscript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  <w:vertAlign w:val="superscript"/>
              </w:rPr>
              <w:t>-12</w:t>
            </w:r>
          </w:p>
        </w:tc>
        <w:tc>
          <w:tcPr>
            <w:tcW w:w="1863" w:type="dxa"/>
            <w:vAlign w:val="center"/>
          </w:tcPr>
          <w:p w14:paraId="0C89782C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</w:p>
        </w:tc>
      </w:tr>
      <w:tr w:rsidR="007C32E3" w14:paraId="740EB348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0F868150" w14:textId="1F6262E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</w:pP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 xml:space="preserve">Максимальная поддерживаемая длина канала на 9/125 мкм 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SMF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  <w:lang w:val="ru-RU"/>
              </w:rPr>
              <w:t>@155</w:t>
            </w:r>
            <w:r w:rsidRPr="008D0B35">
              <w:rPr>
                <w:rFonts w:ascii="Times New Roman" w:eastAsia="SimSu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062" w:type="dxa"/>
            <w:vAlign w:val="center"/>
          </w:tcPr>
          <w:p w14:paraId="361BA43E" w14:textId="7777777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LMAX</w:t>
            </w:r>
          </w:p>
        </w:tc>
        <w:tc>
          <w:tcPr>
            <w:tcW w:w="977" w:type="dxa"/>
            <w:vAlign w:val="center"/>
          </w:tcPr>
          <w:p w14:paraId="5D78B19E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A42E518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10</w:t>
            </w:r>
          </w:p>
        </w:tc>
        <w:tc>
          <w:tcPr>
            <w:tcW w:w="977" w:type="dxa"/>
            <w:vAlign w:val="center"/>
          </w:tcPr>
          <w:p w14:paraId="735BBCB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1644B3F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km</w:t>
            </w:r>
          </w:p>
        </w:tc>
      </w:tr>
      <w:tr w:rsidR="007C32E3" w14:paraId="6A0BDE88" w14:textId="77777777" w:rsidTr="00500E02">
        <w:trPr>
          <w:cantSplit/>
          <w:trHeight w:val="315"/>
          <w:jc w:val="center"/>
        </w:trPr>
        <w:tc>
          <w:tcPr>
            <w:tcW w:w="3536" w:type="dxa"/>
            <w:shd w:val="clear" w:color="auto" w:fill="auto"/>
            <w:vAlign w:val="center"/>
          </w:tcPr>
          <w:p w14:paraId="7300C584" w14:textId="177B5886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 w:rsidRPr="008D0B35">
              <w:rPr>
                <w:rFonts w:ascii="Times New Roman" w:eastAsia="MS UI Gothic" w:hAnsi="Times New Roman" w:cs="Times New Roman"/>
                <w:kern w:val="0"/>
                <w:szCs w:val="21"/>
              </w:rPr>
              <w:t>Общий системный бюджет</w:t>
            </w:r>
          </w:p>
        </w:tc>
        <w:tc>
          <w:tcPr>
            <w:tcW w:w="1062" w:type="dxa"/>
            <w:vAlign w:val="center"/>
          </w:tcPr>
          <w:p w14:paraId="7FA65C99" w14:textId="77777777" w:rsidR="007C32E3" w:rsidRDefault="007C32E3" w:rsidP="007C32E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MS UI Gothic" w:hAnsi="Times New Roman" w:cs="Times New Roman"/>
                <w:kern w:val="0"/>
                <w:szCs w:val="21"/>
              </w:rPr>
              <w:t>LB</w:t>
            </w:r>
          </w:p>
        </w:tc>
        <w:tc>
          <w:tcPr>
            <w:tcW w:w="977" w:type="dxa"/>
            <w:vAlign w:val="center"/>
          </w:tcPr>
          <w:p w14:paraId="2C3B5F55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14</w:t>
            </w:r>
          </w:p>
        </w:tc>
        <w:tc>
          <w:tcPr>
            <w:tcW w:w="1168" w:type="dxa"/>
            <w:vAlign w:val="center"/>
          </w:tcPr>
          <w:p w14:paraId="7CC4FC31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C0BEC79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07B9D6B" w14:textId="77777777" w:rsidR="007C32E3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Cs w:val="21"/>
              </w:rPr>
            </w:pPr>
            <w:r>
              <w:rPr>
                <w:rFonts w:ascii="Times New Roman" w:eastAsia="MS UI Gothic" w:hAnsi="Times New Roman" w:cs="Times New Roman"/>
                <w:szCs w:val="21"/>
              </w:rPr>
              <w:t>dB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7D0D6A5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6B5F28A" w14:textId="0D2644B8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1FE008B4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0BAB7DB" w14:textId="462C3DED" w:rsidR="00F070B1" w:rsidRDefault="00F070B1">
      <w:pPr>
        <w:rPr>
          <w:rFonts w:ascii="Times New Roman" w:eastAsia="SimSun" w:hAnsi="Times New Roman" w:cs="Times New Roman"/>
          <w:kern w:val="0"/>
          <w:szCs w:val="21"/>
        </w:rPr>
      </w:pPr>
    </w:p>
    <w:p w14:paraId="2A508032" w14:textId="77777777" w:rsidR="00F070B1" w:rsidRDefault="00F070B1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lastRenderedPageBreak/>
        <w:t>Назначение контактов</w:t>
      </w:r>
    </w:p>
    <w:p w14:paraId="7CC4C6FA" w14:textId="77777777" w:rsidR="00DD6D2D" w:rsidRDefault="00264234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50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</w:rPr>
        <w:object w:dxaOrig="6441" w:dyaOrig="4796" w14:anchorId="57438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15pt;height:240pt" o:ole="">
            <v:imagedata r:id="rId10" o:title=""/>
          </v:shape>
          <o:OLEObject Type="Embed" ProgID="Word.Picture.8" ShapeID="_x0000_i1025" DrawAspect="Content" ObjectID="_1731831337" r:id="rId11"/>
        </w:object>
      </w:r>
    </w:p>
    <w:p w14:paraId="6E76C25D" w14:textId="77777777" w:rsidR="007C32E3" w:rsidRPr="0043628A" w:rsidRDefault="007C32E3" w:rsidP="007C32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43628A">
        <w:rPr>
          <w:rFonts w:ascii="Times New Roman" w:hAnsi="Times New Roman" w:cs="Times New Roman"/>
          <w:b/>
          <w:kern w:val="0"/>
          <w:sz w:val="20"/>
          <w:szCs w:val="20"/>
          <w:lang w:val="ru-RU"/>
        </w:rPr>
        <w:t>Схема номеров и названий контактов блока разъемов главной платы</w:t>
      </w:r>
    </w:p>
    <w:p w14:paraId="2F4F785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t>Описание контактов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387"/>
      </w:tblGrid>
      <w:tr w:rsidR="007C32E3" w14:paraId="57EBDB17" w14:textId="77777777" w:rsidTr="007C32E3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5387" w:type="dxa"/>
            <w:shd w:val="clear" w:color="auto" w:fill="666666"/>
          </w:tcPr>
          <w:p w14:paraId="62A04170" w14:textId="459F283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7C32E3" w:rsidRPr="00500E02" w14:paraId="472AE5FA" w14:textId="77777777" w:rsidTr="007C32E3">
        <w:trPr>
          <w:jc w:val="center"/>
        </w:trPr>
        <w:tc>
          <w:tcPr>
            <w:tcW w:w="993" w:type="dxa"/>
          </w:tcPr>
          <w:p w14:paraId="0E40D9D9" w14:textId="6DADDA6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68F22129" w14:textId="3AB2974F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BEF1F1A" w14:textId="322A0A21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1E9BDFDE" w14:textId="77777777" w:rsidTr="007C32E3">
        <w:trPr>
          <w:jc w:val="center"/>
        </w:trPr>
        <w:tc>
          <w:tcPr>
            <w:tcW w:w="993" w:type="dxa"/>
          </w:tcPr>
          <w:p w14:paraId="53C58D59" w14:textId="7706B13D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CCC6DE4" w14:textId="2B443E6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Fault</w:t>
            </w:r>
          </w:p>
        </w:tc>
        <w:tc>
          <w:tcPr>
            <w:tcW w:w="5387" w:type="dxa"/>
          </w:tcPr>
          <w:p w14:paraId="29A0A683" w14:textId="26539949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неисправности передатчика</w:t>
            </w:r>
          </w:p>
        </w:tc>
      </w:tr>
      <w:tr w:rsidR="007C32E3" w14:paraId="00121946" w14:textId="77777777" w:rsidTr="007C32E3">
        <w:trPr>
          <w:jc w:val="center"/>
        </w:trPr>
        <w:tc>
          <w:tcPr>
            <w:tcW w:w="993" w:type="dxa"/>
          </w:tcPr>
          <w:p w14:paraId="5CE819D8" w14:textId="6F1437F5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</w:tcPr>
          <w:p w14:paraId="4F345746" w14:textId="06C60FA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TX Disable</w:t>
            </w:r>
          </w:p>
        </w:tc>
        <w:tc>
          <w:tcPr>
            <w:tcW w:w="5387" w:type="dxa"/>
          </w:tcPr>
          <w:p w14:paraId="2604F02C" w14:textId="5DFD720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Отключение передатчика</w:t>
            </w:r>
          </w:p>
        </w:tc>
      </w:tr>
      <w:tr w:rsidR="007C32E3" w:rsidRPr="00500E02" w14:paraId="0295AA01" w14:textId="77777777" w:rsidTr="007C32E3">
        <w:trPr>
          <w:jc w:val="center"/>
        </w:trPr>
        <w:tc>
          <w:tcPr>
            <w:tcW w:w="993" w:type="dxa"/>
          </w:tcPr>
          <w:p w14:paraId="51604DB2" w14:textId="1F81B87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</w:tcPr>
          <w:p w14:paraId="76919980" w14:textId="42D6C2D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MOD-DEF2</w:t>
            </w:r>
          </w:p>
        </w:tc>
        <w:tc>
          <w:tcPr>
            <w:tcW w:w="5387" w:type="dxa"/>
          </w:tcPr>
          <w:p w14:paraId="4ABACA4C" w14:textId="5FD1D9AD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>
              <w:t>SDA</w:t>
            </w:r>
            <w:r w:rsidRPr="008D0B35">
              <w:rPr>
                <w:lang w:val="ru-RU"/>
              </w:rPr>
              <w:t xml:space="preserve"> последовательный сигнал передачи данных</w:t>
            </w:r>
          </w:p>
        </w:tc>
      </w:tr>
      <w:tr w:rsidR="007C32E3" w14:paraId="29DD6180" w14:textId="77777777" w:rsidTr="007C32E3">
        <w:trPr>
          <w:jc w:val="center"/>
        </w:trPr>
        <w:tc>
          <w:tcPr>
            <w:tcW w:w="993" w:type="dxa"/>
          </w:tcPr>
          <w:p w14:paraId="42A79911" w14:textId="4D9E924F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</w:tcPr>
          <w:p w14:paraId="32A7FD91" w14:textId="1191EEA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MOD-DEF1</w:t>
            </w:r>
          </w:p>
        </w:tc>
        <w:tc>
          <w:tcPr>
            <w:tcW w:w="5387" w:type="dxa"/>
          </w:tcPr>
          <w:p w14:paraId="71B76CBA" w14:textId="0D9AE77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SCL последовательный синхронный сигнал</w:t>
            </w:r>
          </w:p>
        </w:tc>
      </w:tr>
      <w:tr w:rsidR="007C32E3" w14:paraId="48B56D7C" w14:textId="77777777" w:rsidTr="007C32E3">
        <w:trPr>
          <w:jc w:val="center"/>
        </w:trPr>
        <w:tc>
          <w:tcPr>
            <w:tcW w:w="993" w:type="dxa"/>
          </w:tcPr>
          <w:p w14:paraId="2CF24497" w14:textId="4E6C15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</w:tcPr>
          <w:p w14:paraId="653E2D92" w14:textId="2F02CBD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MOD-DEF0</w:t>
            </w:r>
          </w:p>
        </w:tc>
        <w:tc>
          <w:tcPr>
            <w:tcW w:w="5387" w:type="dxa"/>
          </w:tcPr>
          <w:p w14:paraId="1D671647" w14:textId="6D959B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Индикация наличия трансивера</w:t>
            </w:r>
          </w:p>
        </w:tc>
      </w:tr>
      <w:tr w:rsidR="007C32E3" w14:paraId="0A043B34" w14:textId="77777777" w:rsidTr="007C32E3">
        <w:trPr>
          <w:jc w:val="center"/>
        </w:trPr>
        <w:tc>
          <w:tcPr>
            <w:tcW w:w="993" w:type="dxa"/>
          </w:tcPr>
          <w:p w14:paraId="7335FC32" w14:textId="1ADECDA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</w:tcPr>
          <w:p w14:paraId="7918F54F" w14:textId="375579F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Rate Select</w:t>
            </w:r>
          </w:p>
        </w:tc>
        <w:tc>
          <w:tcPr>
            <w:tcW w:w="5387" w:type="dxa"/>
          </w:tcPr>
          <w:p w14:paraId="4D87CE4F" w14:textId="1844D8DC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Не используется</w:t>
            </w:r>
          </w:p>
        </w:tc>
      </w:tr>
      <w:tr w:rsidR="007C32E3" w14:paraId="2C1DBE86" w14:textId="77777777" w:rsidTr="007C32E3">
        <w:trPr>
          <w:jc w:val="center"/>
        </w:trPr>
        <w:tc>
          <w:tcPr>
            <w:tcW w:w="993" w:type="dxa"/>
          </w:tcPr>
          <w:p w14:paraId="5F5FE413" w14:textId="4C92069B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</w:tcPr>
          <w:p w14:paraId="7CBD90DA" w14:textId="37CA8E0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LOS</w:t>
            </w:r>
          </w:p>
        </w:tc>
        <w:tc>
          <w:tcPr>
            <w:tcW w:w="5387" w:type="dxa"/>
          </w:tcPr>
          <w:p w14:paraId="0F6B073D" w14:textId="4E6A1C63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Потеря сигнала</w:t>
            </w:r>
          </w:p>
        </w:tc>
      </w:tr>
      <w:tr w:rsidR="007C32E3" w:rsidRPr="00500E02" w14:paraId="0486BE8C" w14:textId="77777777" w:rsidTr="007C32E3">
        <w:trPr>
          <w:jc w:val="center"/>
        </w:trPr>
        <w:tc>
          <w:tcPr>
            <w:tcW w:w="993" w:type="dxa"/>
          </w:tcPr>
          <w:p w14:paraId="0C22D37B" w14:textId="5E63A629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</w:tcPr>
          <w:p w14:paraId="2F17BD06" w14:textId="4A2CDE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3CBB5085" w14:textId="7084F46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500E02" w14:paraId="70C027DF" w14:textId="77777777" w:rsidTr="007C32E3">
        <w:trPr>
          <w:jc w:val="center"/>
        </w:trPr>
        <w:tc>
          <w:tcPr>
            <w:tcW w:w="993" w:type="dxa"/>
          </w:tcPr>
          <w:p w14:paraId="4048B4EF" w14:textId="0FD22C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</w:tcPr>
          <w:p w14:paraId="405217E1" w14:textId="0607EF5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286AF186" w14:textId="29991BAE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8D0B35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:rsidRPr="00500E02" w14:paraId="397347D7" w14:textId="77777777" w:rsidTr="007C32E3">
        <w:trPr>
          <w:jc w:val="center"/>
        </w:trPr>
        <w:tc>
          <w:tcPr>
            <w:tcW w:w="993" w:type="dxa"/>
          </w:tcPr>
          <w:p w14:paraId="16C685E2" w14:textId="13A071C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</w:tcPr>
          <w:p w14:paraId="590AE9EB" w14:textId="61CC3B8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12BCCCC4" w14:textId="08252B2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02DE4874" w14:textId="77777777" w:rsidTr="007C32E3">
        <w:trPr>
          <w:jc w:val="center"/>
        </w:trPr>
        <w:tc>
          <w:tcPr>
            <w:tcW w:w="993" w:type="dxa"/>
          </w:tcPr>
          <w:p w14:paraId="1697C498" w14:textId="480E5750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</w:tcPr>
          <w:p w14:paraId="575DCB9E" w14:textId="3417CC5E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RD-</w:t>
            </w:r>
          </w:p>
        </w:tc>
        <w:tc>
          <w:tcPr>
            <w:tcW w:w="5387" w:type="dxa"/>
          </w:tcPr>
          <w:p w14:paraId="4459426B" w14:textId="204AB460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Инвертированный вывод полученных данных</w:t>
            </w:r>
          </w:p>
        </w:tc>
      </w:tr>
      <w:tr w:rsidR="007C32E3" w14:paraId="29F8A2B5" w14:textId="77777777" w:rsidTr="007C32E3">
        <w:trPr>
          <w:jc w:val="center"/>
        </w:trPr>
        <w:tc>
          <w:tcPr>
            <w:tcW w:w="993" w:type="dxa"/>
          </w:tcPr>
          <w:p w14:paraId="248E49AF" w14:textId="4B892946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</w:tcPr>
          <w:p w14:paraId="01AD7341" w14:textId="13BF65BD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RD+</w:t>
            </w:r>
          </w:p>
        </w:tc>
        <w:tc>
          <w:tcPr>
            <w:tcW w:w="5387" w:type="dxa"/>
          </w:tcPr>
          <w:p w14:paraId="762B4353" w14:textId="3CBCA878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Вывод полученных данных</w:t>
            </w:r>
          </w:p>
        </w:tc>
      </w:tr>
      <w:tr w:rsidR="007C32E3" w:rsidRPr="00500E02" w14:paraId="38E43E98" w14:textId="77777777" w:rsidTr="007C32E3">
        <w:trPr>
          <w:jc w:val="center"/>
        </w:trPr>
        <w:tc>
          <w:tcPr>
            <w:tcW w:w="993" w:type="dxa"/>
          </w:tcPr>
          <w:p w14:paraId="4286D218" w14:textId="58FFBE08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</w:tcPr>
          <w:p w14:paraId="4936C27A" w14:textId="763DC525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VeeR</w:t>
            </w:r>
          </w:p>
        </w:tc>
        <w:tc>
          <w:tcPr>
            <w:tcW w:w="5387" w:type="dxa"/>
          </w:tcPr>
          <w:p w14:paraId="54CFA167" w14:textId="19D16198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приемника (общая с землей передатчика)</w:t>
            </w:r>
          </w:p>
        </w:tc>
      </w:tr>
      <w:tr w:rsidR="007C32E3" w14:paraId="1FD2D5FA" w14:textId="77777777" w:rsidTr="007C32E3">
        <w:trPr>
          <w:jc w:val="center"/>
        </w:trPr>
        <w:tc>
          <w:tcPr>
            <w:tcW w:w="993" w:type="dxa"/>
          </w:tcPr>
          <w:p w14:paraId="27422F01" w14:textId="74039B04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</w:tcPr>
          <w:p w14:paraId="3111EE6A" w14:textId="5586CF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VccR</w:t>
            </w:r>
          </w:p>
        </w:tc>
        <w:tc>
          <w:tcPr>
            <w:tcW w:w="5387" w:type="dxa"/>
          </w:tcPr>
          <w:p w14:paraId="17F42310" w14:textId="7E5C570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приемника</w:t>
            </w:r>
          </w:p>
        </w:tc>
      </w:tr>
      <w:tr w:rsidR="007C32E3" w14:paraId="7D8DBB50" w14:textId="77777777" w:rsidTr="007C32E3">
        <w:trPr>
          <w:jc w:val="center"/>
        </w:trPr>
        <w:tc>
          <w:tcPr>
            <w:tcW w:w="993" w:type="dxa"/>
          </w:tcPr>
          <w:p w14:paraId="76679914" w14:textId="3170650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</w:tcPr>
          <w:p w14:paraId="7F689C7B" w14:textId="083B546A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VccT</w:t>
            </w:r>
          </w:p>
        </w:tc>
        <w:tc>
          <w:tcPr>
            <w:tcW w:w="5387" w:type="dxa"/>
          </w:tcPr>
          <w:p w14:paraId="6B482393" w14:textId="215D14F4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Питание передатчика</w:t>
            </w:r>
          </w:p>
        </w:tc>
      </w:tr>
      <w:tr w:rsidR="007C32E3" w:rsidRPr="00500E02" w14:paraId="66F14EC0" w14:textId="77777777" w:rsidTr="007C32E3">
        <w:trPr>
          <w:jc w:val="center"/>
        </w:trPr>
        <w:tc>
          <w:tcPr>
            <w:tcW w:w="993" w:type="dxa"/>
          </w:tcPr>
          <w:p w14:paraId="4157E7EB" w14:textId="271A9CB2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</w:tcPr>
          <w:p w14:paraId="646905F3" w14:textId="0F236212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2C16247A" w14:textId="59AC0275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  <w:tr w:rsidR="007C32E3" w14:paraId="753D31C8" w14:textId="77777777" w:rsidTr="007C32E3">
        <w:trPr>
          <w:jc w:val="center"/>
        </w:trPr>
        <w:tc>
          <w:tcPr>
            <w:tcW w:w="993" w:type="dxa"/>
          </w:tcPr>
          <w:p w14:paraId="526714D5" w14:textId="5FC35943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</w:tcPr>
          <w:p w14:paraId="57971D99" w14:textId="2B186B7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TD+</w:t>
            </w:r>
          </w:p>
        </w:tc>
        <w:tc>
          <w:tcPr>
            <w:tcW w:w="5387" w:type="dxa"/>
          </w:tcPr>
          <w:p w14:paraId="5B5757D6" w14:textId="0FB9AB96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t>Вход для передачи данных</w:t>
            </w:r>
          </w:p>
        </w:tc>
      </w:tr>
      <w:tr w:rsidR="007C32E3" w:rsidRPr="00500E02" w14:paraId="5C695B15" w14:textId="77777777" w:rsidTr="007C32E3">
        <w:trPr>
          <w:jc w:val="center"/>
        </w:trPr>
        <w:tc>
          <w:tcPr>
            <w:tcW w:w="993" w:type="dxa"/>
          </w:tcPr>
          <w:p w14:paraId="47ABB466" w14:textId="30713A7C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</w:tcPr>
          <w:p w14:paraId="213498E1" w14:textId="024DE831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TD-</w:t>
            </w:r>
          </w:p>
        </w:tc>
        <w:tc>
          <w:tcPr>
            <w:tcW w:w="5387" w:type="dxa"/>
          </w:tcPr>
          <w:p w14:paraId="79D9B1D2" w14:textId="53EDF08F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Инвертированный вход для передачи данных</w:t>
            </w:r>
          </w:p>
        </w:tc>
      </w:tr>
      <w:tr w:rsidR="007C32E3" w:rsidRPr="00500E02" w14:paraId="2D651C29" w14:textId="77777777" w:rsidTr="007C32E3">
        <w:trPr>
          <w:jc w:val="center"/>
        </w:trPr>
        <w:tc>
          <w:tcPr>
            <w:tcW w:w="993" w:type="dxa"/>
          </w:tcPr>
          <w:p w14:paraId="50D82672" w14:textId="31528327" w:rsidR="007C32E3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</w:tcPr>
          <w:p w14:paraId="0F47B9E2" w14:textId="1559CAB7" w:rsid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VeeT</w:t>
            </w:r>
          </w:p>
        </w:tc>
        <w:tc>
          <w:tcPr>
            <w:tcW w:w="5387" w:type="dxa"/>
          </w:tcPr>
          <w:p w14:paraId="4DB2DE1B" w14:textId="34B4FB00" w:rsidR="007C32E3" w:rsidRPr="007C32E3" w:rsidRDefault="007C32E3" w:rsidP="007C32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9C276B">
              <w:rPr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075CA1DB" w:rsidR="00DD6D2D" w:rsidRPr="00C35571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1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lastRenderedPageBreak/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1"/>
    <w:bookmarkStart w:id="2" w:name="_MON_1731483463"/>
    <w:bookmarkEnd w:id="2"/>
    <w:p w14:paraId="0DE6F5C5" w14:textId="77777777" w:rsidR="007C32E3" w:rsidRDefault="007C32E3" w:rsidP="007C32E3">
      <w:pPr>
        <w:pStyle w:val="a4"/>
        <w:spacing w:line="30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275" w:dyaOrig="7626" w14:anchorId="2E9AEEBA">
          <v:shape id="_x0000_i1026" type="#_x0000_t75" style="width:414.45pt;height:381.25pt" o:ole="">
            <v:imagedata r:id="rId12" o:title=""/>
          </v:shape>
          <o:OLEObject Type="Embed" ProgID="Word.Picture.8" ShapeID="_x0000_i1026" DrawAspect="Content" ObjectID="_1731831338" r:id="rId13"/>
        </w:object>
      </w:r>
    </w:p>
    <w:p w14:paraId="706F4906" w14:textId="77777777" w:rsidR="007C32E3" w:rsidRPr="00EE7F3B" w:rsidRDefault="007C32E3" w:rsidP="007C32E3">
      <w:pPr>
        <w:ind w:right="-20"/>
        <w:jc w:val="center"/>
        <w:rPr>
          <w:sz w:val="20"/>
          <w:szCs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 xml:space="preserve">Рекомендуемая схема хоста </w:t>
      </w:r>
      <w:r w:rsidRPr="00EE7F3B">
        <w:rPr>
          <w:rFonts w:ascii="Arial" w:hAnsi="Arial" w:cs="Arial"/>
          <w:b/>
          <w:kern w:val="0"/>
          <w:sz w:val="20"/>
          <w:szCs w:val="20"/>
        </w:rPr>
        <w:t>SFP</w:t>
      </w:r>
      <w:r w:rsidRPr="00EE7F3B">
        <w:rPr>
          <w:rFonts w:ascii="Arial" w:hAnsi="Arial" w:cs="Arial" w:hint="eastAsia"/>
          <w:b/>
          <w:kern w:val="0"/>
          <w:sz w:val="20"/>
          <w:szCs w:val="20"/>
          <w:lang w:val="ru-RU"/>
        </w:rPr>
        <w:t xml:space="preserve"> </w:t>
      </w:r>
      <w:r>
        <w:rPr>
          <w:rFonts w:hint="eastAsia"/>
          <w:b/>
          <w:noProof/>
          <w:sz w:val="30"/>
        </w:rPr>
        <w:drawing>
          <wp:inline distT="0" distB="0" distL="0" distR="0" wp14:anchorId="673AF8CA" wp14:editId="074EFEDC">
            <wp:extent cx="4160990" cy="2886075"/>
            <wp:effectExtent l="0" t="0" r="0" b="0"/>
            <wp:docPr id="5" name="图片 5" descr="BI-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I-D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676" cy="289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6FCD" w14:textId="77777777" w:rsidR="007C32E3" w:rsidRPr="00EE7F3B" w:rsidRDefault="007C32E3" w:rsidP="007C32E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kern w:val="0"/>
          <w:sz w:val="24"/>
          <w:lang w:val="ru-RU"/>
        </w:rPr>
      </w:pPr>
      <w:r w:rsidRPr="00EE7F3B">
        <w:rPr>
          <w:rFonts w:ascii="Arial" w:hAnsi="Arial" w:cs="Arial"/>
          <w:b/>
          <w:kern w:val="0"/>
          <w:sz w:val="20"/>
          <w:szCs w:val="20"/>
          <w:lang w:val="ru-RU"/>
        </w:rPr>
        <w:t>Блок-схема</w:t>
      </w:r>
    </w:p>
    <w:p w14:paraId="6155F703" w14:textId="77777777" w:rsidR="00144CEA" w:rsidRPr="007C32E3" w:rsidRDefault="00144CEA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Структура:</w:t>
      </w:r>
    </w:p>
    <w:p w14:paraId="1A76A9F7" w14:textId="77777777" w:rsidR="00DD6D2D" w:rsidRDefault="00264234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sz w:val="30"/>
        </w:rPr>
        <w:drawing>
          <wp:inline distT="0" distB="0" distL="0" distR="0" wp14:anchorId="36D850C2" wp14:editId="239EE95C">
            <wp:extent cx="5715000" cy="4343400"/>
            <wp:effectExtent l="0" t="0" r="0" b="0"/>
            <wp:docPr id="4" name="图片 4" descr="SFP-LC单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P-LC单纤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F347" w14:textId="77777777" w:rsidR="00735403" w:rsidRDefault="00735403">
      <w:r>
        <w:separator/>
      </w:r>
    </w:p>
  </w:endnote>
  <w:endnote w:type="continuationSeparator" w:id="0">
    <w:p w14:paraId="74DE203D" w14:textId="77777777" w:rsidR="00735403" w:rsidRDefault="0073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CF44E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CCC90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5B62" w14:textId="77777777" w:rsidR="00735403" w:rsidRDefault="00735403">
      <w:r>
        <w:separator/>
      </w:r>
    </w:p>
  </w:footnote>
  <w:footnote w:type="continuationSeparator" w:id="0">
    <w:p w14:paraId="77AD953A" w14:textId="77777777" w:rsidR="00735403" w:rsidRDefault="0073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26D9C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1D939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15201"/>
    <w:rsid w:val="00130A7E"/>
    <w:rsid w:val="00131FB4"/>
    <w:rsid w:val="00144CEA"/>
    <w:rsid w:val="00147834"/>
    <w:rsid w:val="00160058"/>
    <w:rsid w:val="0016308B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7729C"/>
    <w:rsid w:val="0028652C"/>
    <w:rsid w:val="002B189F"/>
    <w:rsid w:val="002C47B1"/>
    <w:rsid w:val="00321316"/>
    <w:rsid w:val="00321825"/>
    <w:rsid w:val="003717AC"/>
    <w:rsid w:val="00387D1B"/>
    <w:rsid w:val="003B0C23"/>
    <w:rsid w:val="003B2C6C"/>
    <w:rsid w:val="003B2F74"/>
    <w:rsid w:val="003B3C8A"/>
    <w:rsid w:val="003C2203"/>
    <w:rsid w:val="003C4B1A"/>
    <w:rsid w:val="004001B6"/>
    <w:rsid w:val="00417195"/>
    <w:rsid w:val="004765E5"/>
    <w:rsid w:val="0048202F"/>
    <w:rsid w:val="004A378D"/>
    <w:rsid w:val="004A4421"/>
    <w:rsid w:val="004C5D9B"/>
    <w:rsid w:val="004E749C"/>
    <w:rsid w:val="00500E02"/>
    <w:rsid w:val="0051232C"/>
    <w:rsid w:val="00512A6B"/>
    <w:rsid w:val="005243FB"/>
    <w:rsid w:val="005312C0"/>
    <w:rsid w:val="00532F5C"/>
    <w:rsid w:val="0053370F"/>
    <w:rsid w:val="00554803"/>
    <w:rsid w:val="005846A3"/>
    <w:rsid w:val="00586C59"/>
    <w:rsid w:val="005B61B4"/>
    <w:rsid w:val="005E03F5"/>
    <w:rsid w:val="005F75EB"/>
    <w:rsid w:val="006120BB"/>
    <w:rsid w:val="00646634"/>
    <w:rsid w:val="006A2470"/>
    <w:rsid w:val="006F27A1"/>
    <w:rsid w:val="00735403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F403E"/>
    <w:rsid w:val="007F6D5F"/>
    <w:rsid w:val="00812AB9"/>
    <w:rsid w:val="008260F4"/>
    <w:rsid w:val="008873A7"/>
    <w:rsid w:val="008C3ABC"/>
    <w:rsid w:val="00930FEE"/>
    <w:rsid w:val="009361C6"/>
    <w:rsid w:val="00963E95"/>
    <w:rsid w:val="00975E69"/>
    <w:rsid w:val="009E541A"/>
    <w:rsid w:val="009F3893"/>
    <w:rsid w:val="00A03834"/>
    <w:rsid w:val="00A31A19"/>
    <w:rsid w:val="00A53F8B"/>
    <w:rsid w:val="00A70214"/>
    <w:rsid w:val="00A7347F"/>
    <w:rsid w:val="00A819CE"/>
    <w:rsid w:val="00A85D9E"/>
    <w:rsid w:val="00A949A0"/>
    <w:rsid w:val="00AC2649"/>
    <w:rsid w:val="00AC6DC7"/>
    <w:rsid w:val="00AE3A10"/>
    <w:rsid w:val="00B1448B"/>
    <w:rsid w:val="00B14F72"/>
    <w:rsid w:val="00B20E84"/>
    <w:rsid w:val="00B25AA1"/>
    <w:rsid w:val="00B26532"/>
    <w:rsid w:val="00B6550B"/>
    <w:rsid w:val="00BA2805"/>
    <w:rsid w:val="00BE38CF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8057B"/>
    <w:rsid w:val="00CB5E87"/>
    <w:rsid w:val="00CC165D"/>
    <w:rsid w:val="00CE08CF"/>
    <w:rsid w:val="00CF56E6"/>
    <w:rsid w:val="00D36F43"/>
    <w:rsid w:val="00D44DF9"/>
    <w:rsid w:val="00D6706C"/>
    <w:rsid w:val="00D75F26"/>
    <w:rsid w:val="00D80945"/>
    <w:rsid w:val="00D85B43"/>
    <w:rsid w:val="00DB1B9F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9722A"/>
    <w:rsid w:val="00EB0F7A"/>
    <w:rsid w:val="00EB27FA"/>
    <w:rsid w:val="00EC1BED"/>
    <w:rsid w:val="00F070B1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107</cp:revision>
  <cp:lastPrinted>2019-03-27T03:59:00Z</cp:lastPrinted>
  <dcterms:created xsi:type="dcterms:W3CDTF">2019-03-27T03:17:00Z</dcterms:created>
  <dcterms:modified xsi:type="dcterms:W3CDTF">2022-12-06T08:29:00Z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